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5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8206"/>
      </w:tblGrid>
      <w:tr w:rsidR="00F204BF" w14:paraId="6A0F7602" w14:textId="77777777">
        <w:tc>
          <w:tcPr>
            <w:tcW w:w="2049" w:type="dxa"/>
            <w:shd w:val="clear" w:color="auto" w:fill="auto"/>
          </w:tcPr>
          <w:p w14:paraId="744ECA42" w14:textId="77777777" w:rsidR="00F204BF" w:rsidRDefault="0065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6D2C4F6F" wp14:editId="57F05108">
                  <wp:extent cx="704850" cy="8858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0DB246C8" w14:textId="77777777" w:rsidR="00F204BF" w:rsidRDefault="00F20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</w:pPr>
          </w:p>
          <w:p w14:paraId="0B52236D" w14:textId="77777777" w:rsidR="00F204BF" w:rsidRDefault="0065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  <w:t>Defending Thesis Support Form</w:t>
            </w:r>
          </w:p>
          <w:p w14:paraId="6925CBFC" w14:textId="77777777" w:rsidR="00F204BF" w:rsidRDefault="00F20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</w:pPr>
          </w:p>
        </w:tc>
      </w:tr>
    </w:tbl>
    <w:p w14:paraId="6E2F2768" w14:textId="77777777" w:rsidR="00F204BF" w:rsidRDefault="00F204B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207A437" w14:textId="77777777" w:rsidR="00F204BF" w:rsidRDefault="00F204B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</w:pPr>
    </w:p>
    <w:p w14:paraId="01244B91" w14:textId="09B57F35" w:rsidR="00661E44" w:rsidRDefault="009366EE" w:rsidP="009366EE">
      <w:pPr>
        <w:pStyle w:val="NormalWeb"/>
        <w:jc w:val="center"/>
      </w:pPr>
      <w:r>
        <w:rPr>
          <w:rStyle w:val="lev"/>
        </w:rPr>
        <w:t>-</w:t>
      </w:r>
      <w:r w:rsidR="00661E44" w:rsidRPr="00B25EE9">
        <w:rPr>
          <w:rStyle w:val="lev"/>
          <w:i/>
          <w:iCs/>
        </w:rPr>
        <w:t xml:space="preserve">Financial Support for PhD and </w:t>
      </w:r>
      <w:r w:rsidR="00D82F49" w:rsidRPr="00B25EE9">
        <w:rPr>
          <w:rStyle w:val="lev"/>
          <w:i/>
          <w:iCs/>
        </w:rPr>
        <w:t>a</w:t>
      </w:r>
      <w:r w:rsidR="00661E44" w:rsidRPr="00B25EE9">
        <w:rPr>
          <w:rStyle w:val="lev"/>
          <w:i/>
          <w:iCs/>
        </w:rPr>
        <w:t xml:space="preserve">ccreditation to </w:t>
      </w:r>
      <w:r w:rsidR="00D82F49" w:rsidRPr="00B25EE9">
        <w:rPr>
          <w:rStyle w:val="lev"/>
          <w:i/>
          <w:iCs/>
        </w:rPr>
        <w:t>s</w:t>
      </w:r>
      <w:r w:rsidR="00661E44" w:rsidRPr="00B25EE9">
        <w:rPr>
          <w:rStyle w:val="lev"/>
          <w:i/>
          <w:iCs/>
        </w:rPr>
        <w:t xml:space="preserve">upervise </w:t>
      </w:r>
      <w:r w:rsidR="00D82F49" w:rsidRPr="00B25EE9">
        <w:rPr>
          <w:rStyle w:val="lev"/>
          <w:i/>
          <w:iCs/>
        </w:rPr>
        <w:t>r</w:t>
      </w:r>
      <w:r w:rsidR="00661E44" w:rsidRPr="00B25EE9">
        <w:rPr>
          <w:rStyle w:val="lev"/>
          <w:i/>
          <w:iCs/>
        </w:rPr>
        <w:t xml:space="preserve">esearch </w:t>
      </w:r>
      <w:r w:rsidR="00D82F49" w:rsidRPr="00B25EE9">
        <w:rPr>
          <w:rStyle w:val="lev"/>
          <w:i/>
          <w:iCs/>
        </w:rPr>
        <w:t>d</w:t>
      </w:r>
      <w:r w:rsidR="00661E44" w:rsidRPr="00B25EE9">
        <w:rPr>
          <w:rStyle w:val="lev"/>
          <w:i/>
          <w:iCs/>
        </w:rPr>
        <w:t>efenses</w:t>
      </w:r>
      <w:r>
        <w:rPr>
          <w:rStyle w:val="lev"/>
        </w:rPr>
        <w:t>-</w:t>
      </w:r>
    </w:p>
    <w:p w14:paraId="68739CBD" w14:textId="6464D1BA" w:rsidR="00661E44" w:rsidRDefault="00661E44" w:rsidP="00661E44">
      <w:pPr>
        <w:pStyle w:val="NormalWeb"/>
      </w:pPr>
      <w:r>
        <w:t xml:space="preserve">The </w:t>
      </w:r>
      <w:r w:rsidRPr="00FC5349">
        <w:rPr>
          <w:rStyle w:val="lev"/>
          <w:i/>
          <w:iCs/>
        </w:rPr>
        <w:t>"Defending Thesis Support"</w:t>
      </w:r>
      <w:r>
        <w:t xml:space="preserve"> aims to cover expenses related to the organization of PhD and accreditation to supervise research</w:t>
      </w:r>
      <w:r w:rsidR="00413CB7">
        <w:t xml:space="preserve"> </w:t>
      </w:r>
      <w:r>
        <w:t>defenses</w:t>
      </w:r>
      <w:r w:rsidR="00B25EE9">
        <w:t xml:space="preserve">, </w:t>
      </w:r>
      <w:r>
        <w:t>held in one of the institutions of Cadi Ayyad University.</w:t>
      </w:r>
    </w:p>
    <w:p w14:paraId="3650FF2A" w14:textId="2901FFC4" w:rsidR="00661E44" w:rsidRDefault="00661E44" w:rsidP="00661E44">
      <w:pPr>
        <w:pStyle w:val="NormalWeb"/>
      </w:pPr>
      <w:r>
        <w:t xml:space="preserve">A </w:t>
      </w:r>
      <w:r w:rsidR="004A3F50">
        <w:t>hard</w:t>
      </w:r>
      <w:r>
        <w:t xml:space="preserve"> </w:t>
      </w:r>
      <w:r w:rsidR="00413CB7">
        <w:t xml:space="preserve">copy </w:t>
      </w:r>
      <w:r w:rsidR="00413CB7" w:rsidRPr="00413CB7">
        <w:t xml:space="preserve">of this form, duly completed, signed, and accompanied by the required attachments, </w:t>
      </w:r>
      <w:r>
        <w:t>must be submitted to the University Presidency through the</w:t>
      </w:r>
      <w:r w:rsidR="00E559CB">
        <w:t xml:space="preserve"> appropriate</w:t>
      </w:r>
      <w:r>
        <w:t xml:space="preserve"> hierarchical channel, at least one month before the defense date.</w:t>
      </w:r>
    </w:p>
    <w:p w14:paraId="5C59C0E7" w14:textId="0397B9C1" w:rsidR="00661E44" w:rsidRDefault="00661E44" w:rsidP="009D2F2C">
      <w:pPr>
        <w:pStyle w:val="NormalWeb"/>
        <w:numPr>
          <w:ilvl w:val="0"/>
          <w:numId w:val="3"/>
        </w:numPr>
        <w:rPr>
          <w:rStyle w:val="lev"/>
        </w:rPr>
      </w:pPr>
      <w:r>
        <w:rPr>
          <w:rStyle w:val="lev"/>
        </w:rPr>
        <w:t>PhD Thesis / Accreditation to Supervise Research:</w:t>
      </w:r>
    </w:p>
    <w:tbl>
      <w:tblPr>
        <w:tblW w:w="10378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3"/>
        <w:gridCol w:w="7295"/>
      </w:tblGrid>
      <w:tr w:rsidR="009D2F2C" w14:paraId="38C22406" w14:textId="77777777" w:rsidTr="0036327C">
        <w:trPr>
          <w:trHeight w:val="469"/>
        </w:trPr>
        <w:tc>
          <w:tcPr>
            <w:tcW w:w="3083" w:type="dxa"/>
            <w:shd w:val="clear" w:color="auto" w:fill="auto"/>
          </w:tcPr>
          <w:p w14:paraId="041B7053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2F2C">
              <w:rPr>
                <w:rFonts w:ascii="Times New Roman" w:hAnsi="Times New Roman" w:cs="Times New Roman"/>
              </w:rPr>
              <w:t>Thesis Title:</w:t>
            </w:r>
          </w:p>
        </w:tc>
        <w:tc>
          <w:tcPr>
            <w:tcW w:w="7295" w:type="dxa"/>
            <w:shd w:val="clear" w:color="auto" w:fill="auto"/>
          </w:tcPr>
          <w:p w14:paraId="2BB0CD56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D2F2C" w14:paraId="20B03125" w14:textId="77777777" w:rsidTr="0036327C">
        <w:trPr>
          <w:trHeight w:val="469"/>
        </w:trPr>
        <w:tc>
          <w:tcPr>
            <w:tcW w:w="3083" w:type="dxa"/>
            <w:shd w:val="clear" w:color="auto" w:fill="auto"/>
          </w:tcPr>
          <w:p w14:paraId="0AECD479" w14:textId="33C188CF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2F2C">
              <w:rPr>
                <w:rFonts w:ascii="Times New Roman" w:hAnsi="Times New Roman" w:cs="Times New Roman"/>
              </w:rPr>
              <w:t>Doctoral Studies Center:</w:t>
            </w:r>
          </w:p>
        </w:tc>
        <w:tc>
          <w:tcPr>
            <w:tcW w:w="7295" w:type="dxa"/>
            <w:shd w:val="clear" w:color="auto" w:fill="auto"/>
          </w:tcPr>
          <w:p w14:paraId="3A9FD4B7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D2F2C" w14:paraId="791B7B12" w14:textId="77777777" w:rsidTr="0036327C">
        <w:trPr>
          <w:trHeight w:val="469"/>
        </w:trPr>
        <w:tc>
          <w:tcPr>
            <w:tcW w:w="3083" w:type="dxa"/>
            <w:shd w:val="clear" w:color="auto" w:fill="auto"/>
          </w:tcPr>
          <w:p w14:paraId="225A28EB" w14:textId="3D8DBC20" w:rsidR="009D2F2C" w:rsidRDefault="00F54451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373522">
              <w:rPr>
                <w:rFonts w:ascii="Times New Roman" w:hAnsi="Times New Roman" w:cs="Times New Roman"/>
              </w:rPr>
              <w:t xml:space="preserve">ull </w:t>
            </w:r>
            <w:r>
              <w:rPr>
                <w:rFonts w:ascii="Times New Roman" w:hAnsi="Times New Roman" w:cs="Times New Roman"/>
              </w:rPr>
              <w:t>name</w:t>
            </w:r>
            <w:r w:rsidR="009D2F2C" w:rsidRPr="009D2F2C">
              <w:rPr>
                <w:rFonts w:ascii="Times New Roman" w:hAnsi="Times New Roman" w:cs="Times New Roman"/>
              </w:rPr>
              <w:t xml:space="preserve"> </w:t>
            </w:r>
            <w:r w:rsidRPr="00F54451">
              <w:rPr>
                <w:rFonts w:ascii="Times New Roman" w:hAnsi="Times New Roman" w:cs="Times New Roman"/>
              </w:rPr>
              <w:t xml:space="preserve">of the candidate (PhD student or </w:t>
            </w:r>
            <w:r w:rsidR="00413CB7">
              <w:rPr>
                <w:rFonts w:ascii="Times New Roman" w:hAnsi="Times New Roman" w:cs="Times New Roman"/>
              </w:rPr>
              <w:t>A</w:t>
            </w:r>
            <w:r w:rsidR="00413CB7" w:rsidRPr="00413CB7">
              <w:rPr>
                <w:rFonts w:ascii="Times New Roman" w:hAnsi="Times New Roman" w:cs="Times New Roman"/>
              </w:rPr>
              <w:t>ccreditation to supervise research</w:t>
            </w:r>
            <w:r w:rsidRPr="00F544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95" w:type="dxa"/>
            <w:shd w:val="clear" w:color="auto" w:fill="auto"/>
          </w:tcPr>
          <w:p w14:paraId="77E075FE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D2F2C" w14:paraId="02CD963B" w14:textId="77777777" w:rsidTr="0036327C">
        <w:trPr>
          <w:trHeight w:val="469"/>
        </w:trPr>
        <w:tc>
          <w:tcPr>
            <w:tcW w:w="3083" w:type="dxa"/>
            <w:shd w:val="clear" w:color="auto" w:fill="auto"/>
          </w:tcPr>
          <w:p w14:paraId="2E4D4DA9" w14:textId="4C30E46E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2F2C">
              <w:rPr>
                <w:rFonts w:ascii="Times New Roman" w:hAnsi="Times New Roman" w:cs="Times New Roman"/>
              </w:rPr>
              <w:t>Candidate’s Contact Information: Academic Email / Phone</w:t>
            </w:r>
            <w:r w:rsidR="00F43424">
              <w:rPr>
                <w:rFonts w:ascii="Times New Roman" w:hAnsi="Times New Roman" w:cs="Times New Roman"/>
              </w:rPr>
              <w:t xml:space="preserve"> Number</w:t>
            </w:r>
          </w:p>
        </w:tc>
        <w:tc>
          <w:tcPr>
            <w:tcW w:w="7295" w:type="dxa"/>
            <w:shd w:val="clear" w:color="auto" w:fill="auto"/>
          </w:tcPr>
          <w:p w14:paraId="66A92A6D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EBDD82F" w14:textId="77777777" w:rsidR="009D2F2C" w:rsidRPr="009D2F2C" w:rsidRDefault="009D2F2C" w:rsidP="009D2F2C">
      <w:pPr>
        <w:pStyle w:val="NormalWeb"/>
        <w:rPr>
          <w:rStyle w:val="lev"/>
          <w:rtl/>
          <w:lang w:val="fr-FR"/>
        </w:rPr>
      </w:pPr>
    </w:p>
    <w:p w14:paraId="3422E3C5" w14:textId="0EF4AA90" w:rsidR="009D2F2C" w:rsidRPr="009D2F2C" w:rsidRDefault="009D2F2C" w:rsidP="009D2F2C">
      <w:pPr>
        <w:pStyle w:val="NormalWeb"/>
        <w:numPr>
          <w:ilvl w:val="0"/>
          <w:numId w:val="3"/>
        </w:numPr>
      </w:pPr>
      <w:r w:rsidRPr="00DF1634">
        <w:rPr>
          <w:b/>
          <w:bCs/>
        </w:rPr>
        <w:t>Date and Location:</w:t>
      </w:r>
    </w:p>
    <w:tbl>
      <w:tblPr>
        <w:tblW w:w="10365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2"/>
        <w:gridCol w:w="5093"/>
      </w:tblGrid>
      <w:tr w:rsidR="009D2F2C" w14:paraId="1AFBEAC3" w14:textId="77777777" w:rsidTr="0036327C">
        <w:trPr>
          <w:trHeight w:val="469"/>
        </w:trPr>
        <w:tc>
          <w:tcPr>
            <w:tcW w:w="5272" w:type="dxa"/>
            <w:shd w:val="clear" w:color="auto" w:fill="auto"/>
          </w:tcPr>
          <w:p w14:paraId="4470A8C9" w14:textId="37E3CF3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2F2C">
              <w:rPr>
                <w:rFonts w:ascii="Times New Roman" w:hAnsi="Times New Roman" w:cs="Times New Roman"/>
              </w:rPr>
              <w:t>Defense Date:</w:t>
            </w:r>
          </w:p>
        </w:tc>
        <w:tc>
          <w:tcPr>
            <w:tcW w:w="5093" w:type="dxa"/>
            <w:shd w:val="clear" w:color="auto" w:fill="auto"/>
          </w:tcPr>
          <w:p w14:paraId="3108002F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D2F2C" w14:paraId="4E0DF3FC" w14:textId="77777777" w:rsidTr="0036327C">
        <w:trPr>
          <w:trHeight w:val="469"/>
        </w:trPr>
        <w:tc>
          <w:tcPr>
            <w:tcW w:w="5272" w:type="dxa"/>
            <w:shd w:val="clear" w:color="auto" w:fill="auto"/>
          </w:tcPr>
          <w:p w14:paraId="4D69EC97" w14:textId="3CB7F429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2F2C">
              <w:rPr>
                <w:rFonts w:ascii="Times New Roman" w:hAnsi="Times New Roman" w:cs="Times New Roman"/>
              </w:rPr>
              <w:t>UCA Institution where the defense will take place:</w:t>
            </w:r>
          </w:p>
        </w:tc>
        <w:tc>
          <w:tcPr>
            <w:tcW w:w="5093" w:type="dxa"/>
            <w:shd w:val="clear" w:color="auto" w:fill="auto"/>
          </w:tcPr>
          <w:p w14:paraId="73A64E12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D2F2C" w14:paraId="3ADBE2ED" w14:textId="77777777" w:rsidTr="0036327C">
        <w:trPr>
          <w:trHeight w:val="469"/>
        </w:trPr>
        <w:tc>
          <w:tcPr>
            <w:tcW w:w="5272" w:type="dxa"/>
            <w:shd w:val="clear" w:color="auto" w:fill="auto"/>
          </w:tcPr>
          <w:p w14:paraId="0855F6AC" w14:textId="461CB725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2F2C">
              <w:rPr>
                <w:rFonts w:ascii="Times New Roman" w:hAnsi="Times New Roman" w:cs="Times New Roman"/>
              </w:rPr>
              <w:t>Thesis Supervisor:</w:t>
            </w:r>
          </w:p>
        </w:tc>
        <w:tc>
          <w:tcPr>
            <w:tcW w:w="5093" w:type="dxa"/>
            <w:shd w:val="clear" w:color="auto" w:fill="auto"/>
          </w:tcPr>
          <w:p w14:paraId="64E4DC14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D2F2C" w14:paraId="085ADDD5" w14:textId="77777777" w:rsidTr="0036327C">
        <w:trPr>
          <w:trHeight w:val="469"/>
        </w:trPr>
        <w:tc>
          <w:tcPr>
            <w:tcW w:w="5272" w:type="dxa"/>
            <w:shd w:val="clear" w:color="auto" w:fill="auto"/>
          </w:tcPr>
          <w:p w14:paraId="209D7B03" w14:textId="0A9A63AC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D2F2C">
              <w:rPr>
                <w:rFonts w:ascii="Times New Roman" w:hAnsi="Times New Roman" w:cs="Times New Roman"/>
              </w:rPr>
              <w:t xml:space="preserve">Thesis Supervisor’s </w:t>
            </w:r>
            <w:r w:rsidR="00977237">
              <w:rPr>
                <w:rFonts w:ascii="Times New Roman" w:hAnsi="Times New Roman" w:cs="Times New Roman"/>
              </w:rPr>
              <w:t>a</w:t>
            </w:r>
            <w:r w:rsidRPr="009D2F2C">
              <w:rPr>
                <w:rFonts w:ascii="Times New Roman" w:hAnsi="Times New Roman" w:cs="Times New Roman"/>
              </w:rPr>
              <w:t>cademic Email / Phone</w:t>
            </w:r>
            <w:r w:rsidR="00977237">
              <w:rPr>
                <w:rFonts w:ascii="Times New Roman" w:hAnsi="Times New Roman" w:cs="Times New Roman"/>
              </w:rPr>
              <w:t xml:space="preserve"> Number</w:t>
            </w:r>
            <w:r w:rsidRPr="009D2F2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93" w:type="dxa"/>
            <w:shd w:val="clear" w:color="auto" w:fill="auto"/>
          </w:tcPr>
          <w:p w14:paraId="5484DE8E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4014F4" w14:textId="77777777" w:rsidR="009D2F2C" w:rsidRPr="009D2F2C" w:rsidRDefault="009D2F2C" w:rsidP="009D2F2C">
      <w:pPr>
        <w:pStyle w:val="NormalWeb"/>
        <w:rPr>
          <w:lang w:val="fr-FR"/>
        </w:rPr>
      </w:pPr>
    </w:p>
    <w:p w14:paraId="5EA92A4B" w14:textId="3C132BBC" w:rsidR="009D2F2C" w:rsidRPr="009D2F2C" w:rsidRDefault="009D2F2C" w:rsidP="009D2F2C">
      <w:pPr>
        <w:pStyle w:val="NormalWeb"/>
        <w:numPr>
          <w:ilvl w:val="0"/>
          <w:numId w:val="3"/>
        </w:numPr>
      </w:pPr>
      <w:r w:rsidRPr="00DF1634">
        <w:rPr>
          <w:b/>
          <w:bCs/>
        </w:rPr>
        <w:t xml:space="preserve">List of Jury Members and Their </w:t>
      </w:r>
      <w:r w:rsidR="00BD182F" w:rsidRPr="00BD182F">
        <w:rPr>
          <w:b/>
          <w:bCs/>
        </w:rPr>
        <w:t>Institutional Affiliations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4"/>
        <w:gridCol w:w="3386"/>
        <w:gridCol w:w="3386"/>
      </w:tblGrid>
      <w:tr w:rsidR="009D2F2C" w14:paraId="01ECBA0E" w14:textId="77777777" w:rsidTr="0036327C">
        <w:tc>
          <w:tcPr>
            <w:tcW w:w="3684" w:type="dxa"/>
          </w:tcPr>
          <w:p w14:paraId="62F36A42" w14:textId="6CA3EC35" w:rsidR="009D2F2C" w:rsidRDefault="00DC7BB8" w:rsidP="0036327C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>Full</w:t>
            </w:r>
            <w:r w:rsidR="00BD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 xml:space="preserve"> </w:t>
            </w:r>
            <w:r w:rsidR="00CC4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>N</w:t>
            </w:r>
            <w:r w:rsidR="00BD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 xml:space="preserve">ame </w:t>
            </w:r>
          </w:p>
        </w:tc>
        <w:tc>
          <w:tcPr>
            <w:tcW w:w="3386" w:type="dxa"/>
          </w:tcPr>
          <w:p w14:paraId="2F4044C4" w14:textId="01A7680F" w:rsidR="009D2F2C" w:rsidRDefault="00CC46DA" w:rsidP="0036327C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>A</w:t>
            </w:r>
            <w:r w:rsidRPr="00CC4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 xml:space="preserve">cademic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>T</w:t>
            </w:r>
            <w:r w:rsidRPr="00CC4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MA"/>
              </w:rPr>
              <w:t>itle</w:t>
            </w:r>
          </w:p>
        </w:tc>
        <w:tc>
          <w:tcPr>
            <w:tcW w:w="3386" w:type="dxa"/>
          </w:tcPr>
          <w:p w14:paraId="4F9AD511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</w:tr>
      <w:tr w:rsidR="009D2F2C" w14:paraId="41F9324C" w14:textId="77777777" w:rsidTr="0036327C">
        <w:tc>
          <w:tcPr>
            <w:tcW w:w="3684" w:type="dxa"/>
          </w:tcPr>
          <w:p w14:paraId="71AA6C7F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321133EF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590222AD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2C" w14:paraId="3C84821A" w14:textId="77777777" w:rsidTr="0036327C">
        <w:tc>
          <w:tcPr>
            <w:tcW w:w="3684" w:type="dxa"/>
          </w:tcPr>
          <w:p w14:paraId="100B5339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1D845B5F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79B1FEAF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2C" w14:paraId="305C6602" w14:textId="77777777" w:rsidTr="0036327C">
        <w:tc>
          <w:tcPr>
            <w:tcW w:w="3684" w:type="dxa"/>
          </w:tcPr>
          <w:p w14:paraId="427FE31B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3F385D79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7066BC8D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2C" w14:paraId="57BD3628" w14:textId="77777777" w:rsidTr="0036327C">
        <w:tc>
          <w:tcPr>
            <w:tcW w:w="3684" w:type="dxa"/>
          </w:tcPr>
          <w:p w14:paraId="63C22D12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2B47FD48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03CC82A9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F2C" w14:paraId="2677AFFE" w14:textId="77777777" w:rsidTr="0036327C">
        <w:tc>
          <w:tcPr>
            <w:tcW w:w="3684" w:type="dxa"/>
          </w:tcPr>
          <w:p w14:paraId="10D36F2E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1A5CF89A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7BB9EAF5" w14:textId="77777777" w:rsidR="009D2F2C" w:rsidRDefault="009D2F2C" w:rsidP="0036327C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0B48C5" w14:textId="77777777" w:rsidR="009D2F2C" w:rsidRPr="009D2F2C" w:rsidRDefault="009D2F2C" w:rsidP="009D2F2C">
      <w:pPr>
        <w:pStyle w:val="NormalWeb"/>
      </w:pPr>
    </w:p>
    <w:p w14:paraId="389B641D" w14:textId="7DBF6F6F" w:rsidR="009D2F2C" w:rsidRDefault="009D2F2C" w:rsidP="009D2F2C">
      <w:pPr>
        <w:pStyle w:val="NormalWeb"/>
        <w:numPr>
          <w:ilvl w:val="0"/>
          <w:numId w:val="3"/>
        </w:numPr>
      </w:pPr>
      <w:r>
        <w:rPr>
          <w:rStyle w:val="lev"/>
        </w:rPr>
        <w:t>Financial Coverage by the University</w:t>
      </w:r>
    </w:p>
    <w:tbl>
      <w:tblPr>
        <w:tblW w:w="10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08"/>
        <w:gridCol w:w="1660"/>
        <w:gridCol w:w="1589"/>
        <w:gridCol w:w="2359"/>
      </w:tblGrid>
      <w:tr w:rsidR="009D2F2C" w14:paraId="75D5B695" w14:textId="77777777" w:rsidTr="0036327C">
        <w:trPr>
          <w:cantSplit/>
          <w:trHeight w:val="401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AE3E3" w14:textId="77A177C9" w:rsidR="009D2F2C" w:rsidRDefault="007A18B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Style w:val="lev"/>
              </w:rPr>
              <w:t>Category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14:paraId="61E56736" w14:textId="011AE514" w:rsidR="009D2F2C" w:rsidRDefault="006924BE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Style w:val="lev"/>
              </w:rPr>
              <w:t>Number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14:paraId="38B5641A" w14:textId="07D9971C" w:rsidR="009D2F2C" w:rsidRDefault="007A18B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Style w:val="lev"/>
              </w:rPr>
              <w:t>Amount (</w:t>
            </w:r>
            <w:r w:rsidR="00670685">
              <w:rPr>
                <w:rStyle w:val="lev"/>
              </w:rPr>
              <w:t>MAD</w:t>
            </w:r>
            <w:r>
              <w:rPr>
                <w:rStyle w:val="lev"/>
              </w:rPr>
              <w:t>)</w:t>
            </w:r>
          </w:p>
        </w:tc>
        <w:tc>
          <w:tcPr>
            <w:tcW w:w="2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CDF8FD" w14:textId="21CDF64E" w:rsidR="009D2F2C" w:rsidRDefault="007A18B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Style w:val="lev"/>
              </w:rPr>
              <w:t>Remarks</w:t>
            </w:r>
          </w:p>
        </w:tc>
      </w:tr>
      <w:tr w:rsidR="009D2F2C" w14:paraId="5628A6D6" w14:textId="77777777" w:rsidTr="0036327C">
        <w:trPr>
          <w:cantSplit/>
          <w:trHeight w:val="401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780C3344" w14:textId="77777777" w:rsidR="007A18BC" w:rsidRDefault="007A18BC" w:rsidP="0036327C">
            <w:pPr>
              <w:pStyle w:val="Paragraphedeliste"/>
              <w:keepNext/>
              <w:tabs>
                <w:tab w:val="right" w:leader="dot" w:pos="8788"/>
              </w:tabs>
              <w:spacing w:before="60" w:after="60"/>
              <w:ind w:left="0"/>
              <w:rPr>
                <w:rFonts w:ascii="Times New Roman" w:hAnsi="Times New Roman"/>
                <w:iCs/>
                <w:sz w:val="20"/>
                <w:szCs w:val="20"/>
                <w:rtl/>
              </w:rPr>
            </w:pPr>
            <w:r w:rsidRPr="007A18BC">
              <w:rPr>
                <w:rFonts w:ascii="Times New Roman" w:hAnsi="Times New Roman"/>
                <w:iCs/>
                <w:sz w:val="20"/>
                <w:szCs w:val="20"/>
              </w:rPr>
              <w:t>Accommodation expenses for jury members:</w:t>
            </w:r>
          </w:p>
          <w:p w14:paraId="49CDAD01" w14:textId="02C5B5F5" w:rsidR="009D2F2C" w:rsidRDefault="009D2F2C" w:rsidP="0036327C">
            <w:pPr>
              <w:pStyle w:val="Paragraphedeliste"/>
              <w:keepNext/>
              <w:tabs>
                <w:tab w:val="right" w:leader="dot" w:pos="8788"/>
              </w:tabs>
              <w:spacing w:before="60" w:after="60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7A18BC" w:rsidRPr="007A18BC">
              <w:rPr>
                <w:rFonts w:ascii="Times New Roman" w:hAnsi="Times New Roman" w:cs="Times New Roman"/>
                <w:iCs/>
                <w:sz w:val="20"/>
                <w:szCs w:val="20"/>
              </w:rPr>
              <w:t>01 night for members from Zone 1*</w:t>
            </w:r>
          </w:p>
          <w:p w14:paraId="09167B2F" w14:textId="77777777" w:rsidR="007A18BC" w:rsidRDefault="009D2F2C" w:rsidP="0036327C">
            <w:pPr>
              <w:pStyle w:val="Paragraphedeliste"/>
              <w:keepNext/>
              <w:tabs>
                <w:tab w:val="right" w:leader="dot" w:pos="8788"/>
              </w:tabs>
              <w:spacing w:before="60" w:after="60"/>
              <w:ind w:left="0"/>
              <w:rPr>
                <w:rFonts w:ascii="Times New Roman" w:hAnsi="Times New Roman" w:cs="Times New Roman"/>
                <w:i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7A18BC" w:rsidRPr="007A18BC">
              <w:rPr>
                <w:rFonts w:ascii="Times New Roman" w:hAnsi="Times New Roman" w:cs="Times New Roman"/>
                <w:iCs/>
                <w:sz w:val="20"/>
                <w:szCs w:val="20"/>
              </w:rPr>
              <w:t>02 nights for members from Zone 2**</w:t>
            </w:r>
          </w:p>
          <w:p w14:paraId="3C428335" w14:textId="10F5F75D" w:rsidR="009D2F2C" w:rsidRDefault="009D2F2C" w:rsidP="0036327C">
            <w:pPr>
              <w:pStyle w:val="Paragraphedeliste"/>
              <w:keepNext/>
              <w:tabs>
                <w:tab w:val="right" w:leader="dot" w:pos="8788"/>
              </w:tabs>
              <w:spacing w:before="60" w:after="60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7A18BC" w:rsidRPr="007A18BC">
              <w:rPr>
                <w:rFonts w:ascii="Times New Roman" w:hAnsi="Times New Roman" w:cs="Times New Roman"/>
                <w:iCs/>
                <w:sz w:val="20"/>
                <w:szCs w:val="20"/>
              </w:rPr>
              <w:t>03 nights for members from Zone 3***</w:t>
            </w:r>
          </w:p>
        </w:tc>
        <w:tc>
          <w:tcPr>
            <w:tcW w:w="1660" w:type="dxa"/>
            <w:vAlign w:val="center"/>
          </w:tcPr>
          <w:p w14:paraId="5EB064A4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011BFFF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33FF5A00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662C8CF6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D2F2C" w14:paraId="76FC0C72" w14:textId="77777777" w:rsidTr="0036327C">
        <w:trPr>
          <w:cantSplit/>
          <w:trHeight w:val="401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7095480A" w14:textId="34B89F8B" w:rsidR="009D2F2C" w:rsidRDefault="007A18B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8BC">
              <w:rPr>
                <w:rFonts w:ascii="Times New Roman" w:hAnsi="Times New Roman" w:cs="Times New Roman"/>
                <w:iCs/>
                <w:sz w:val="20"/>
                <w:szCs w:val="20"/>
              </w:rPr>
              <w:t>Meal in honor of the jury members attending the defense</w:t>
            </w:r>
          </w:p>
        </w:tc>
        <w:tc>
          <w:tcPr>
            <w:tcW w:w="1660" w:type="dxa"/>
            <w:vAlign w:val="center"/>
          </w:tcPr>
          <w:p w14:paraId="29F9A1D8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68C298D5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0C6E1A85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D2F2C" w14:paraId="6B17BF1B" w14:textId="77777777" w:rsidTr="0036327C">
        <w:trPr>
          <w:cantSplit/>
          <w:trHeight w:val="401"/>
        </w:trPr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3E767118" w14:textId="7D287431" w:rsidR="009D2F2C" w:rsidRDefault="007A18B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8BC">
              <w:rPr>
                <w:rFonts w:ascii="Times New Roman" w:hAnsi="Times New Roman" w:cs="Times New Roman"/>
                <w:iCs/>
                <w:sz w:val="20"/>
                <w:szCs w:val="20"/>
              </w:rPr>
              <w:t>Other expenses…</w:t>
            </w:r>
          </w:p>
        </w:tc>
        <w:tc>
          <w:tcPr>
            <w:tcW w:w="1660" w:type="dxa"/>
            <w:vAlign w:val="center"/>
          </w:tcPr>
          <w:p w14:paraId="60DD6CF9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29AA82B2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0D64B245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D2F2C" w14:paraId="164C66C7" w14:textId="77777777" w:rsidTr="0036327C">
        <w:trPr>
          <w:cantSplit/>
          <w:trHeight w:val="401"/>
        </w:trPr>
        <w:tc>
          <w:tcPr>
            <w:tcW w:w="4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0B57F0" w14:textId="1F872AFB" w:rsidR="009D2F2C" w:rsidRDefault="007A18BC" w:rsidP="0036327C">
            <w:pPr>
              <w:pStyle w:val="Titre6"/>
              <w:jc w:val="left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A18BC">
              <w:rPr>
                <w:rFonts w:ascii="Times New Roman" w:hAnsi="Times New Roman"/>
                <w:sz w:val="20"/>
                <w:szCs w:val="20"/>
                <w:lang w:val="fr-FR"/>
              </w:rPr>
              <w:t>Total Amount Requested</w:t>
            </w:r>
          </w:p>
        </w:tc>
        <w:tc>
          <w:tcPr>
            <w:tcW w:w="5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3FAC" w14:textId="77777777" w:rsidR="009D2F2C" w:rsidRDefault="009D2F2C" w:rsidP="0036327C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0BA021F" w14:textId="1EBFE385" w:rsidR="00625B62" w:rsidRPr="007A18BC" w:rsidRDefault="00625B62" w:rsidP="007A18BC">
      <w:pPr>
        <w:spacing w:after="0" w:line="480" w:lineRule="auto"/>
        <w:rPr>
          <w:rFonts w:ascii="Times New Roman" w:hAnsi="Times New Roman"/>
        </w:rPr>
      </w:pPr>
    </w:p>
    <w:p w14:paraId="7E50A5B1" w14:textId="516102D7" w:rsidR="007A18BC" w:rsidRPr="007A18BC" w:rsidRDefault="007A18BC" w:rsidP="007A18B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 w:hint="cs"/>
          <w:rtl/>
        </w:rPr>
        <w:t>*</w:t>
      </w:r>
      <w:r w:rsidRPr="007A18BC">
        <w:rPr>
          <w:rFonts w:ascii="Times New Roman" w:hAnsi="Times New Roman"/>
        </w:rPr>
        <w:t>Zone 1 Member: A member whose institution is located less than 350 km from the defense venue.</w:t>
      </w:r>
      <w:r w:rsidRPr="007A18BC">
        <w:rPr>
          <w:rFonts w:ascii="Times New Roman" w:hAnsi="Times New Roman"/>
        </w:rPr>
        <w:br/>
      </w:r>
      <w:r>
        <w:rPr>
          <w:rFonts w:ascii="Times New Roman" w:hAnsi="Times New Roman" w:hint="cs"/>
          <w:rtl/>
        </w:rPr>
        <w:t>**</w:t>
      </w:r>
      <w:r w:rsidRPr="007A18BC">
        <w:rPr>
          <w:rFonts w:ascii="Times New Roman" w:hAnsi="Times New Roman"/>
        </w:rPr>
        <w:t>Zone 2 Member: A member whose institution is located more than 350 km from the defense venue.</w:t>
      </w:r>
      <w:r w:rsidRPr="007A18BC">
        <w:rPr>
          <w:rFonts w:ascii="Times New Roman" w:hAnsi="Times New Roman"/>
        </w:rPr>
        <w:br/>
      </w:r>
      <w:r>
        <w:rPr>
          <w:rFonts w:ascii="Times New Roman" w:hAnsi="Times New Roman" w:hint="cs"/>
          <w:rtl/>
        </w:rPr>
        <w:t>***</w:t>
      </w:r>
      <w:r w:rsidRPr="007A18BC">
        <w:rPr>
          <w:rFonts w:ascii="Times New Roman" w:hAnsi="Times New Roman"/>
        </w:rPr>
        <w:t>Zone 3 Member: A member from a foreign institution (international member</w:t>
      </w:r>
      <w:r w:rsidRPr="007A18BC">
        <w:rPr>
          <w:rFonts w:ascii="Times New Roman" w:hAnsi="Times New Roman"/>
          <w:i/>
          <w:iCs/>
        </w:rPr>
        <w:t>).</w:t>
      </w:r>
    </w:p>
    <w:p w14:paraId="42883471" w14:textId="76381EE2" w:rsidR="007A18BC" w:rsidRDefault="007A18BC" w:rsidP="007A18BC">
      <w:pPr>
        <w:ind w:firstLine="708"/>
        <w:rPr>
          <w:rFonts w:ascii="Times New Roman" w:hAnsi="Times New Roman" w:cs="Times New Roman"/>
          <w:rtl/>
        </w:rPr>
      </w:pPr>
    </w:p>
    <w:p w14:paraId="6205B05F" w14:textId="0A1D6C08" w:rsidR="007A18BC" w:rsidRDefault="00734297" w:rsidP="007A18B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34297">
        <w:rPr>
          <w:rFonts w:ascii="Times New Roman" w:hAnsi="Times New Roman" w:cs="Times New Roman"/>
          <w:b/>
          <w:bCs/>
          <w:sz w:val="28"/>
          <w:szCs w:val="28"/>
        </w:rPr>
        <w:t xml:space="preserve">Signatures &amp; </w:t>
      </w:r>
      <w:r w:rsidR="00010B4F" w:rsidRPr="00010B4F">
        <w:rPr>
          <w:rFonts w:ascii="Times New Roman" w:hAnsi="Times New Roman" w:cs="Times New Roman"/>
          <w:b/>
          <w:bCs/>
          <w:sz w:val="28"/>
          <w:szCs w:val="28"/>
        </w:rPr>
        <w:t>Approvals</w:t>
      </w:r>
    </w:p>
    <w:tbl>
      <w:tblPr>
        <w:tblpPr w:leftFromText="141" w:rightFromText="141" w:vertAnchor="text" w:horzAnchor="margin" w:tblpXSpec="center" w:tblpY="132"/>
        <w:tblOverlap w:val="never"/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2"/>
      </w:tblGrid>
      <w:tr w:rsidR="007A18BC" w14:paraId="3EC04B3A" w14:textId="77777777" w:rsidTr="00BC3819">
        <w:trPr>
          <w:trHeight w:val="1352"/>
        </w:trPr>
        <w:tc>
          <w:tcPr>
            <w:tcW w:w="9502" w:type="dxa"/>
            <w:shd w:val="clear" w:color="auto" w:fill="auto"/>
          </w:tcPr>
          <w:p w14:paraId="4E3AAB66" w14:textId="60C6A430" w:rsidR="007A18BC" w:rsidRPr="007A18BC" w:rsidRDefault="007A18BC" w:rsidP="007A1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8BC">
              <w:rPr>
                <w:rFonts w:ascii="Times New Roman" w:hAnsi="Times New Roman" w:cs="Times New Roman"/>
                <w:b/>
                <w:bCs/>
              </w:rPr>
              <w:t>Signature of the Director of the Research Structure</w:t>
            </w:r>
          </w:p>
          <w:p w14:paraId="34446415" w14:textId="3BCE4963" w:rsidR="007A18BC" w:rsidRPr="007A18BC" w:rsidRDefault="007A18BC" w:rsidP="007A1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8BC">
              <w:rPr>
                <w:rFonts w:ascii="Times New Roman" w:hAnsi="Times New Roman" w:cs="Times New Roman"/>
              </w:rPr>
              <w:t>Date:</w:t>
            </w:r>
          </w:p>
        </w:tc>
      </w:tr>
      <w:tr w:rsidR="007A18BC" w14:paraId="4ED410F2" w14:textId="77777777" w:rsidTr="00BC3819">
        <w:trPr>
          <w:trHeight w:val="1150"/>
        </w:trPr>
        <w:tc>
          <w:tcPr>
            <w:tcW w:w="9502" w:type="dxa"/>
            <w:shd w:val="clear" w:color="auto" w:fill="auto"/>
          </w:tcPr>
          <w:p w14:paraId="12E7DDAF" w14:textId="5AFB2AB5" w:rsidR="007A18BC" w:rsidRPr="007A18BC" w:rsidRDefault="000468EE" w:rsidP="007A1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</w:t>
            </w:r>
            <w:r w:rsidRPr="000468EE">
              <w:rPr>
                <w:rFonts w:ascii="Times New Roman" w:hAnsi="Times New Roman" w:cs="Times New Roman"/>
                <w:b/>
                <w:bCs/>
              </w:rPr>
              <w:t xml:space="preserve"> and Approval </w:t>
            </w:r>
            <w:r>
              <w:rPr>
                <w:rFonts w:ascii="Times New Roman" w:hAnsi="Times New Roman" w:cs="Times New Roman"/>
                <w:b/>
                <w:bCs/>
              </w:rPr>
              <w:t>by</w:t>
            </w:r>
            <w:r w:rsidR="007A18BC" w:rsidRPr="007A18BC">
              <w:rPr>
                <w:rFonts w:ascii="Times New Roman" w:hAnsi="Times New Roman" w:cs="Times New Roman"/>
                <w:b/>
                <w:bCs/>
              </w:rPr>
              <w:t xml:space="preserve"> the Director of the Doctoral Studies Center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="007A18BC" w:rsidRPr="007A18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18BC">
              <w:rPr>
                <w:rFonts w:ascii="Times New Roman" w:hAnsi="Times New Roman" w:cs="Times New Roman"/>
                <w:b/>
                <w:bCs/>
              </w:rPr>
              <w:t xml:space="preserve"> Doctoral Studies </w:t>
            </w:r>
            <w:r>
              <w:rPr>
                <w:rFonts w:ascii="Times New Roman" w:hAnsi="Times New Roman" w:cs="Times New Roman"/>
                <w:b/>
                <w:bCs/>
              </w:rPr>
              <w:t>Unit</w:t>
            </w:r>
          </w:p>
          <w:p w14:paraId="64304A17" w14:textId="5847AF0F" w:rsidR="007A18BC" w:rsidRPr="007A18BC" w:rsidRDefault="007A18BC" w:rsidP="007A18BC">
            <w:pPr>
              <w:rPr>
                <w:rFonts w:ascii="Times New Roman" w:hAnsi="Times New Roman" w:cs="Times New Roman"/>
              </w:rPr>
            </w:pPr>
            <w:r w:rsidRPr="007A18BC">
              <w:rPr>
                <w:rFonts w:ascii="Segoe UI Symbol" w:hAnsi="Segoe UI Symbol" w:cs="Segoe UI Symbol"/>
              </w:rPr>
              <w:t>☐</w:t>
            </w:r>
            <w:r w:rsidRPr="007A18BC">
              <w:rPr>
                <w:rFonts w:ascii="Times New Roman" w:hAnsi="Times New Roman" w:cs="Times New Roman"/>
              </w:rPr>
              <w:t xml:space="preserve"> </w:t>
            </w:r>
            <w:r w:rsidR="000468EE">
              <w:rPr>
                <w:rFonts w:ascii="Times New Roman" w:hAnsi="Times New Roman" w:cs="Times New Roman"/>
              </w:rPr>
              <w:t>Favorable</w:t>
            </w:r>
            <w:r>
              <w:rPr>
                <w:rFonts w:ascii="Times New Roman" w:hAnsi="Times New Roman" w:cs="Times New Roman" w:hint="cs"/>
                <w:rtl/>
              </w:rPr>
              <w:t xml:space="preserve">        </w:t>
            </w:r>
            <w:r w:rsidRPr="007A18BC">
              <w:rPr>
                <w:rFonts w:ascii="Times New Roman" w:hAnsi="Times New Roman" w:cs="Times New Roman"/>
              </w:rPr>
              <w:t xml:space="preserve"> </w:t>
            </w:r>
            <w:r w:rsidRPr="007A18BC">
              <w:rPr>
                <w:rFonts w:ascii="Segoe UI Symbol" w:hAnsi="Segoe UI Symbol" w:cs="Segoe UI Symbol"/>
              </w:rPr>
              <w:t>☐</w:t>
            </w:r>
            <w:r w:rsidRPr="007A18BC">
              <w:rPr>
                <w:rFonts w:ascii="Times New Roman" w:hAnsi="Times New Roman" w:cs="Times New Roman"/>
              </w:rPr>
              <w:t xml:space="preserve"> </w:t>
            </w:r>
            <w:r w:rsidR="000468EE">
              <w:rPr>
                <w:rFonts w:ascii="Times New Roman" w:hAnsi="Times New Roman" w:cs="Times New Roman"/>
              </w:rPr>
              <w:t>Unfavorable</w:t>
            </w:r>
          </w:p>
          <w:p w14:paraId="524226B7" w14:textId="2B974FCD" w:rsidR="007A18BC" w:rsidRPr="007A18BC" w:rsidRDefault="007A18BC" w:rsidP="007A18BC">
            <w:pPr>
              <w:rPr>
                <w:rFonts w:ascii="Times New Roman" w:hAnsi="Times New Roman" w:cs="Times New Roman"/>
                <w:b/>
                <w:bCs/>
              </w:rPr>
            </w:pPr>
            <w:r w:rsidRPr="007A18BC">
              <w:rPr>
                <w:rFonts w:ascii="Times New Roman" w:hAnsi="Times New Roman" w:cs="Times New Roman"/>
              </w:rPr>
              <w:t>Date:</w:t>
            </w:r>
          </w:p>
        </w:tc>
      </w:tr>
      <w:tr w:rsidR="007A18BC" w14:paraId="7E613A20" w14:textId="77777777" w:rsidTr="00BC3819">
        <w:trPr>
          <w:trHeight w:val="1351"/>
        </w:trPr>
        <w:tc>
          <w:tcPr>
            <w:tcW w:w="9502" w:type="dxa"/>
            <w:shd w:val="clear" w:color="auto" w:fill="auto"/>
          </w:tcPr>
          <w:p w14:paraId="4E07D3C2" w14:textId="19CFD7E2" w:rsidR="000468EE" w:rsidRDefault="000468EE" w:rsidP="007A18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</w:t>
            </w:r>
            <w:r w:rsidRPr="000468EE">
              <w:rPr>
                <w:rFonts w:ascii="Times New Roman" w:hAnsi="Times New Roman" w:cs="Times New Roman"/>
                <w:b/>
                <w:bCs/>
              </w:rPr>
              <w:t xml:space="preserve"> and Approval </w:t>
            </w:r>
            <w:r>
              <w:rPr>
                <w:rFonts w:ascii="Times New Roman" w:hAnsi="Times New Roman" w:cs="Times New Roman"/>
                <w:b/>
                <w:bCs/>
              </w:rPr>
              <w:t>by</w:t>
            </w:r>
            <w:r w:rsidRPr="007A18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18BC" w:rsidRPr="007A18BC">
              <w:rPr>
                <w:rFonts w:ascii="Times New Roman" w:hAnsi="Times New Roman" w:cs="Times New Roman"/>
                <w:b/>
                <w:bCs/>
              </w:rPr>
              <w:t xml:space="preserve">the Head of the Institution </w:t>
            </w:r>
          </w:p>
          <w:p w14:paraId="13BC9CDC" w14:textId="47F646D2" w:rsidR="007A18BC" w:rsidRPr="007A18BC" w:rsidRDefault="007A18BC" w:rsidP="007A18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8BC">
              <w:rPr>
                <w:rFonts w:ascii="Times New Roman" w:hAnsi="Times New Roman" w:cs="Times New Roman"/>
                <w:b/>
                <w:bCs/>
              </w:rPr>
              <w:t>(Defense Venue)</w:t>
            </w:r>
          </w:p>
          <w:p w14:paraId="45DA6509" w14:textId="3BC09E1A" w:rsidR="007A18BC" w:rsidRPr="007A18BC" w:rsidRDefault="00826C56" w:rsidP="007A18BC">
            <w:pPr>
              <w:spacing w:after="0"/>
              <w:rPr>
                <w:rFonts w:ascii="Times New Roman" w:hAnsi="Times New Roman" w:cs="Times New Roman"/>
              </w:rPr>
            </w:pPr>
            <w:r w:rsidRPr="007A18BC">
              <w:rPr>
                <w:rFonts w:ascii="Segoe UI Symbol" w:hAnsi="Segoe UI Symbol" w:cs="Segoe UI Symbol"/>
              </w:rPr>
              <w:t>☐</w:t>
            </w:r>
            <w:r w:rsidRPr="007A18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Favorable</w:t>
            </w:r>
            <w:r w:rsidR="000468EE">
              <w:rPr>
                <w:rFonts w:ascii="Times New Roman" w:hAnsi="Times New Roman" w:cs="Times New Roman" w:hint="cs"/>
                <w:rtl/>
              </w:rPr>
              <w:t xml:space="preserve">        </w:t>
            </w:r>
            <w:r w:rsidR="000468EE" w:rsidRPr="007A18BC">
              <w:rPr>
                <w:rFonts w:ascii="Times New Roman" w:hAnsi="Times New Roman" w:cs="Times New Roman"/>
              </w:rPr>
              <w:t xml:space="preserve"> </w:t>
            </w:r>
            <w:r w:rsidR="007A18BC" w:rsidRPr="007A18BC"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68EE">
              <w:rPr>
                <w:rFonts w:ascii="Times New Roman" w:hAnsi="Times New Roman" w:cs="Times New Roman"/>
              </w:rPr>
              <w:t>Unfavorable</w:t>
            </w:r>
          </w:p>
          <w:p w14:paraId="08A0080B" w14:textId="6662DE30" w:rsidR="007A18BC" w:rsidRPr="007A18BC" w:rsidRDefault="007A18BC" w:rsidP="007A18BC">
            <w:pPr>
              <w:rPr>
                <w:rFonts w:ascii="Times New Roman" w:hAnsi="Times New Roman" w:cs="Times New Roman"/>
                <w:b/>
                <w:bCs/>
              </w:rPr>
            </w:pPr>
            <w:r w:rsidRPr="007A18BC">
              <w:rPr>
                <w:rFonts w:ascii="Times New Roman" w:hAnsi="Times New Roman" w:cs="Times New Roman"/>
              </w:rPr>
              <w:t>Date:</w:t>
            </w:r>
          </w:p>
        </w:tc>
      </w:tr>
      <w:tr w:rsidR="007A18BC" w14:paraId="39D93B16" w14:textId="77777777" w:rsidTr="00BC3819">
        <w:trPr>
          <w:trHeight w:val="1559"/>
        </w:trPr>
        <w:tc>
          <w:tcPr>
            <w:tcW w:w="9502" w:type="dxa"/>
            <w:shd w:val="clear" w:color="auto" w:fill="auto"/>
          </w:tcPr>
          <w:p w14:paraId="4AA36CE2" w14:textId="758DBA87" w:rsidR="007A18BC" w:rsidRPr="007A18BC" w:rsidRDefault="000468EE" w:rsidP="007A1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8BC">
              <w:rPr>
                <w:rFonts w:ascii="Times New Roman" w:hAnsi="Times New Roman" w:cs="Times New Roman"/>
                <w:b/>
                <w:bCs/>
              </w:rPr>
              <w:t xml:space="preserve">Decision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of </w:t>
            </w:r>
            <w:r w:rsidR="007A18BC" w:rsidRPr="007A18BC">
              <w:rPr>
                <w:rFonts w:ascii="Times New Roman" w:hAnsi="Times New Roman" w:cs="Times New Roman"/>
                <w:b/>
                <w:bCs/>
              </w:rPr>
              <w:t>University Presidency</w:t>
            </w:r>
          </w:p>
          <w:p w14:paraId="7A94F1C4" w14:textId="7ADC8DB8" w:rsidR="007A18BC" w:rsidRPr="007A18BC" w:rsidRDefault="007A18BC" w:rsidP="007A18BC">
            <w:pPr>
              <w:rPr>
                <w:rFonts w:ascii="Times New Roman" w:hAnsi="Times New Roman" w:cs="Times New Roman"/>
              </w:rPr>
            </w:pPr>
            <w:r w:rsidRPr="007A18BC">
              <w:rPr>
                <w:rFonts w:ascii="Segoe UI Symbol" w:hAnsi="Segoe UI Symbol" w:cs="Segoe UI Symbol"/>
              </w:rPr>
              <w:t>☐</w:t>
            </w:r>
            <w:r w:rsidRPr="007A18BC">
              <w:rPr>
                <w:rFonts w:ascii="Times New Roman" w:hAnsi="Times New Roman" w:cs="Times New Roman"/>
              </w:rPr>
              <w:t xml:space="preserve"> </w:t>
            </w:r>
            <w:r w:rsidR="000468EE">
              <w:rPr>
                <w:rFonts w:ascii="Times New Roman" w:hAnsi="Times New Roman" w:cs="Times New Roman"/>
              </w:rPr>
              <w:t>Granted</w:t>
            </w:r>
            <w:r w:rsidRPr="007A18BC">
              <w:rPr>
                <w:rFonts w:ascii="Times New Roman" w:hAnsi="Times New Roman" w:cs="Times New Roman"/>
              </w:rPr>
              <w:t xml:space="preserve"> </w:t>
            </w:r>
            <w:r w:rsidRPr="007A18BC">
              <w:rPr>
                <w:rFonts w:ascii="Times New Roman" w:hAnsi="Times New Roman" w:cs="Times New Roman" w:hint="cs"/>
                <w:rtl/>
              </w:rPr>
              <w:t xml:space="preserve">         </w:t>
            </w:r>
            <w:r w:rsidRPr="007A18BC">
              <w:rPr>
                <w:rFonts w:ascii="Segoe UI Symbol" w:hAnsi="Segoe UI Symbol" w:cs="Segoe UI Symbol"/>
              </w:rPr>
              <w:t>☐</w:t>
            </w:r>
            <w:r w:rsidRPr="007A18BC">
              <w:rPr>
                <w:rFonts w:ascii="Times New Roman" w:hAnsi="Times New Roman" w:cs="Times New Roman"/>
              </w:rPr>
              <w:t xml:space="preserve"> Rejected</w:t>
            </w:r>
          </w:p>
          <w:p w14:paraId="3F0BD9F9" w14:textId="10A9B39F" w:rsidR="007A18BC" w:rsidRPr="007A18BC" w:rsidRDefault="007A18BC" w:rsidP="007A18BC">
            <w:pPr>
              <w:rPr>
                <w:rFonts w:ascii="Times New Roman" w:hAnsi="Times New Roman" w:cs="Times New Roman"/>
              </w:rPr>
            </w:pPr>
            <w:r w:rsidRPr="007A18BC">
              <w:rPr>
                <w:rFonts w:ascii="Times New Roman" w:hAnsi="Times New Roman" w:cs="Times New Roman"/>
              </w:rPr>
              <w:t>Approved Amount</w:t>
            </w:r>
            <w:r w:rsidR="00A66A10">
              <w:rPr>
                <w:rFonts w:ascii="Times New Roman" w:hAnsi="Times New Roman" w:cs="Times New Roman"/>
              </w:rPr>
              <w:t xml:space="preserve"> </w:t>
            </w:r>
            <w:r w:rsidRPr="007A18BC">
              <w:rPr>
                <w:rFonts w:ascii="Times New Roman" w:hAnsi="Times New Roman" w:cs="Times New Roman"/>
              </w:rPr>
              <w:t xml:space="preserve"> (in </w:t>
            </w:r>
            <w:r w:rsidR="00670685">
              <w:rPr>
                <w:rFonts w:ascii="Times New Roman" w:hAnsi="Times New Roman" w:cs="Times New Roman"/>
              </w:rPr>
              <w:t>MAD</w:t>
            </w:r>
            <w:r w:rsidRPr="007A18BC">
              <w:rPr>
                <w:rFonts w:ascii="Times New Roman" w:hAnsi="Times New Roman" w:cs="Times New Roman"/>
              </w:rPr>
              <w:t>):</w:t>
            </w:r>
          </w:p>
          <w:p w14:paraId="2922DF32" w14:textId="44B60358" w:rsidR="007A18BC" w:rsidRPr="007A18BC" w:rsidRDefault="007A18BC" w:rsidP="007A18BC">
            <w:pPr>
              <w:tabs>
                <w:tab w:val="left" w:leader="hyphen" w:pos="9638"/>
              </w:tabs>
              <w:spacing w:before="60" w:after="60"/>
              <w:rPr>
                <w:rFonts w:ascii="Times New Roman" w:hAnsi="Times New Roman" w:cs="Times New Roman"/>
                <w:sz w:val="24"/>
                <w:lang w:val="fr-MA"/>
              </w:rPr>
            </w:pPr>
            <w:r w:rsidRPr="007A18BC">
              <w:rPr>
                <w:rFonts w:ascii="Times New Roman" w:hAnsi="Times New Roman" w:cs="Times New Roman"/>
              </w:rPr>
              <w:lastRenderedPageBreak/>
              <w:t>Approval Date:</w:t>
            </w:r>
          </w:p>
        </w:tc>
      </w:tr>
    </w:tbl>
    <w:p w14:paraId="152371D6" w14:textId="28C16087" w:rsidR="007A18BC" w:rsidRDefault="007A18BC" w:rsidP="007A18B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7550ADE" w14:textId="348EA3B7" w:rsidR="007A18BC" w:rsidRDefault="007A18BC" w:rsidP="00A66A1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22AA2201" w14:textId="77777777" w:rsidR="007A18BC" w:rsidRPr="007A18BC" w:rsidRDefault="007A18BC" w:rsidP="007A18BC">
      <w:pPr>
        <w:pStyle w:val="Titre3"/>
        <w:rPr>
          <w:rFonts w:ascii="Times New Roman" w:eastAsia="Calibri" w:hAnsi="Times New Roman" w:cs="Times New Roman"/>
          <w:b/>
          <w:color w:val="auto"/>
        </w:rPr>
      </w:pPr>
      <w:r w:rsidRPr="007A18BC">
        <w:rPr>
          <w:rFonts w:ascii="Times New Roman" w:eastAsia="Calibri" w:hAnsi="Times New Roman" w:cs="Times New Roman"/>
          <w:b/>
          <w:color w:val="auto"/>
        </w:rPr>
        <w:t>Documents to Attach to the Form:</w:t>
      </w:r>
    </w:p>
    <w:p w14:paraId="73E7582D" w14:textId="77777777" w:rsidR="007A18BC" w:rsidRPr="007A18BC" w:rsidRDefault="007A18BC" w:rsidP="007A18BC">
      <w:pPr>
        <w:pStyle w:val="Paragraphedeliste"/>
        <w:numPr>
          <w:ilvl w:val="0"/>
          <w:numId w:val="4"/>
        </w:numPr>
        <w:tabs>
          <w:tab w:val="clear" w:pos="720"/>
        </w:tabs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7A18BC">
        <w:rPr>
          <w:rFonts w:ascii="Times New Roman" w:hAnsi="Times New Roman" w:cs="Times New Roman"/>
        </w:rPr>
        <w:t>A request submitted by the supervisor to the President of the University (via the Head of the Institution).</w:t>
      </w:r>
    </w:p>
    <w:p w14:paraId="0D2EB20F" w14:textId="77777777" w:rsidR="007A18BC" w:rsidRPr="007A18BC" w:rsidRDefault="007A18BC" w:rsidP="007A18BC">
      <w:pPr>
        <w:pStyle w:val="Paragraphedeliste"/>
        <w:numPr>
          <w:ilvl w:val="0"/>
          <w:numId w:val="4"/>
        </w:numPr>
        <w:tabs>
          <w:tab w:val="clear" w:pos="720"/>
        </w:tabs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7A18BC">
        <w:rPr>
          <w:rFonts w:ascii="Times New Roman" w:hAnsi="Times New Roman" w:cs="Times New Roman"/>
        </w:rPr>
        <w:t>Quotation for other expenses…</w:t>
      </w:r>
    </w:p>
    <w:p w14:paraId="5F2B7EBE" w14:textId="77777777" w:rsidR="007A18BC" w:rsidRPr="007A18BC" w:rsidRDefault="007A18BC" w:rsidP="007A18B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18BC" w:rsidRPr="007A18B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DDEC" w14:textId="77777777" w:rsidR="001B25DA" w:rsidRDefault="001B25DA">
      <w:pPr>
        <w:spacing w:line="240" w:lineRule="auto"/>
      </w:pPr>
      <w:r>
        <w:separator/>
      </w:r>
    </w:p>
  </w:endnote>
  <w:endnote w:type="continuationSeparator" w:id="0">
    <w:p w14:paraId="7B4D2FB0" w14:textId="77777777" w:rsidR="001B25DA" w:rsidRDefault="001B2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B998" w14:textId="77777777" w:rsidR="00F204BF" w:rsidRDefault="006512FA">
    <w:pPr>
      <w:pStyle w:val="Pieddepage"/>
      <w:jc w:val="right"/>
      <w:rPr>
        <w:rFonts w:ascii="Candara" w:hAnsi="Candara"/>
      </w:rPr>
    </w:pPr>
    <w:r>
      <w:rPr>
        <w:rFonts w:ascii="Candara" w:hAnsi="Candara"/>
      </w:rPr>
      <w:tab/>
    </w:r>
    <w:r>
      <w:rPr>
        <w:rFonts w:ascii="Candara" w:hAnsi="Candara"/>
      </w:rPr>
      <w:tab/>
      <w:t xml:space="preserve">Page </w:t>
    </w:r>
    <w:r>
      <w:rPr>
        <w:rFonts w:ascii="Candara" w:hAnsi="Candara"/>
        <w:b/>
        <w:sz w:val="24"/>
        <w:szCs w:val="24"/>
      </w:rPr>
      <w:fldChar w:fldCharType="begin"/>
    </w:r>
    <w:r>
      <w:rPr>
        <w:rFonts w:ascii="Candara" w:hAnsi="Candara"/>
        <w:b/>
      </w:rPr>
      <w:instrText>PAGE</w:instrText>
    </w:r>
    <w:r>
      <w:rPr>
        <w:rFonts w:ascii="Candara" w:hAnsi="Candara"/>
        <w:b/>
        <w:sz w:val="24"/>
        <w:szCs w:val="24"/>
      </w:rPr>
      <w:fldChar w:fldCharType="separate"/>
    </w:r>
    <w:r>
      <w:rPr>
        <w:rFonts w:ascii="Candara" w:hAnsi="Candara"/>
        <w:b/>
        <w:sz w:val="24"/>
        <w:szCs w:val="24"/>
      </w:rPr>
      <w:t>2</w:t>
    </w:r>
    <w:r>
      <w:rPr>
        <w:rFonts w:ascii="Candara" w:hAnsi="Candara"/>
        <w:b/>
        <w:sz w:val="24"/>
        <w:szCs w:val="24"/>
      </w:rPr>
      <w:fldChar w:fldCharType="end"/>
    </w:r>
    <w:r>
      <w:rPr>
        <w:rFonts w:ascii="Candara" w:hAnsi="Candara"/>
      </w:rPr>
      <w:t xml:space="preserve"> sur </w:t>
    </w:r>
    <w:r>
      <w:rPr>
        <w:rFonts w:ascii="Candara" w:hAnsi="Candara"/>
        <w:b/>
        <w:sz w:val="24"/>
        <w:szCs w:val="24"/>
      </w:rPr>
      <w:fldChar w:fldCharType="begin"/>
    </w:r>
    <w:r>
      <w:rPr>
        <w:rFonts w:ascii="Candara" w:hAnsi="Candara"/>
        <w:b/>
      </w:rPr>
      <w:instrText>NUMPAGES</w:instrText>
    </w:r>
    <w:r>
      <w:rPr>
        <w:rFonts w:ascii="Candara" w:hAnsi="Candara"/>
        <w:b/>
        <w:sz w:val="24"/>
        <w:szCs w:val="24"/>
      </w:rPr>
      <w:fldChar w:fldCharType="separate"/>
    </w:r>
    <w:r>
      <w:rPr>
        <w:rFonts w:ascii="Candara" w:hAnsi="Candara"/>
        <w:b/>
        <w:sz w:val="24"/>
        <w:szCs w:val="24"/>
      </w:rPr>
      <w:t>3</w:t>
    </w:r>
    <w:r>
      <w:rPr>
        <w:rFonts w:ascii="Candara" w:hAnsi="Candara"/>
        <w:b/>
        <w:sz w:val="24"/>
        <w:szCs w:val="24"/>
      </w:rPr>
      <w:fldChar w:fldCharType="end"/>
    </w:r>
  </w:p>
  <w:p w14:paraId="4CC0D8E8" w14:textId="77777777" w:rsidR="00F204BF" w:rsidRDefault="00F204BF">
    <w:pPr>
      <w:pStyle w:val="Pieddepage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387D" w14:textId="77777777" w:rsidR="001B25DA" w:rsidRDefault="001B25DA">
      <w:pPr>
        <w:spacing w:after="0"/>
      </w:pPr>
      <w:r>
        <w:separator/>
      </w:r>
    </w:p>
  </w:footnote>
  <w:footnote w:type="continuationSeparator" w:id="0">
    <w:p w14:paraId="4746D90E" w14:textId="77777777" w:rsidR="001B25DA" w:rsidRDefault="001B25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7BC6" w14:textId="77777777" w:rsidR="00F204BF" w:rsidRDefault="001B25DA">
    <w:pPr>
      <w:pStyle w:val="En-tte"/>
    </w:pPr>
    <w:r>
      <w:pict w14:anchorId="3AA408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203766" o:spid="_x0000_s3075" type="#_x0000_t136" style="position:absolute;margin-left:0;margin-top:0;width:417pt;height:705pt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arrington&quot;;font-size:600pt" fitpath="t" string="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BBC1" w14:textId="77777777" w:rsidR="00F204BF" w:rsidRDefault="001B25DA">
    <w:pPr>
      <w:pStyle w:val="En-tte"/>
    </w:pPr>
    <w:r>
      <w:pict w14:anchorId="41EF28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203767" o:spid="_x0000_s3074" type="#_x0000_t136" style="position:absolute;margin-left:0;margin-top:0;width:417pt;height:705pt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arrington&quot;;font-size:600pt" fitpath="t" string="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697F" w14:textId="77777777" w:rsidR="00F204BF" w:rsidRDefault="001B25DA">
    <w:pPr>
      <w:pStyle w:val="En-tte"/>
    </w:pPr>
    <w:r>
      <w:pict w14:anchorId="0EE51C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203765" o:spid="_x0000_s3073" type="#_x0000_t136" style="position:absolute;margin-left:0;margin-top:0;width:417pt;height:705pt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arrington&quot;;font-size:600pt" fitpath="t" string="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7B00"/>
    <w:multiLevelType w:val="multilevel"/>
    <w:tmpl w:val="0EA57B0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780413D"/>
    <w:multiLevelType w:val="hybridMultilevel"/>
    <w:tmpl w:val="F6C44DC0"/>
    <w:lvl w:ilvl="0" w:tplc="D6CA8C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B61"/>
    <w:multiLevelType w:val="multilevel"/>
    <w:tmpl w:val="FDB8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45708"/>
    <w:multiLevelType w:val="multilevel"/>
    <w:tmpl w:val="6B045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9E"/>
    <w:rsid w:val="00010B4F"/>
    <w:rsid w:val="00024AA2"/>
    <w:rsid w:val="00027F31"/>
    <w:rsid w:val="00036C57"/>
    <w:rsid w:val="00045311"/>
    <w:rsid w:val="000468EE"/>
    <w:rsid w:val="00060D6B"/>
    <w:rsid w:val="0006657B"/>
    <w:rsid w:val="00073614"/>
    <w:rsid w:val="00077137"/>
    <w:rsid w:val="000777E7"/>
    <w:rsid w:val="00086B75"/>
    <w:rsid w:val="0009091B"/>
    <w:rsid w:val="000A289E"/>
    <w:rsid w:val="000A35E7"/>
    <w:rsid w:val="000C3BFC"/>
    <w:rsid w:val="000C5F3B"/>
    <w:rsid w:val="000C6D2D"/>
    <w:rsid w:val="000C7B68"/>
    <w:rsid w:val="000D3A89"/>
    <w:rsid w:val="00123516"/>
    <w:rsid w:val="00142B14"/>
    <w:rsid w:val="00156455"/>
    <w:rsid w:val="00177715"/>
    <w:rsid w:val="001A0240"/>
    <w:rsid w:val="001A5D61"/>
    <w:rsid w:val="001B25DA"/>
    <w:rsid w:val="001C2E9C"/>
    <w:rsid w:val="001D1BAC"/>
    <w:rsid w:val="001D6D51"/>
    <w:rsid w:val="001E40F6"/>
    <w:rsid w:val="001F0F7D"/>
    <w:rsid w:val="00202946"/>
    <w:rsid w:val="00251658"/>
    <w:rsid w:val="0025645B"/>
    <w:rsid w:val="00265201"/>
    <w:rsid w:val="00265E21"/>
    <w:rsid w:val="00281787"/>
    <w:rsid w:val="002A6049"/>
    <w:rsid w:val="002C468F"/>
    <w:rsid w:val="002E0F62"/>
    <w:rsid w:val="002F1604"/>
    <w:rsid w:val="003153EB"/>
    <w:rsid w:val="00324825"/>
    <w:rsid w:val="00324CAB"/>
    <w:rsid w:val="003360F8"/>
    <w:rsid w:val="00352964"/>
    <w:rsid w:val="00362D69"/>
    <w:rsid w:val="00373117"/>
    <w:rsid w:val="00373522"/>
    <w:rsid w:val="00373B02"/>
    <w:rsid w:val="00377D5B"/>
    <w:rsid w:val="00380C6A"/>
    <w:rsid w:val="00381C73"/>
    <w:rsid w:val="003856C3"/>
    <w:rsid w:val="003B54B0"/>
    <w:rsid w:val="003B62A6"/>
    <w:rsid w:val="003C3A44"/>
    <w:rsid w:val="003C7C73"/>
    <w:rsid w:val="00410672"/>
    <w:rsid w:val="00413CB7"/>
    <w:rsid w:val="004152BA"/>
    <w:rsid w:val="00417A8E"/>
    <w:rsid w:val="00430641"/>
    <w:rsid w:val="00484254"/>
    <w:rsid w:val="004A09C5"/>
    <w:rsid w:val="004A3F50"/>
    <w:rsid w:val="004B5B31"/>
    <w:rsid w:val="004C1EBE"/>
    <w:rsid w:val="004F14E0"/>
    <w:rsid w:val="004F1F9C"/>
    <w:rsid w:val="005141ED"/>
    <w:rsid w:val="00514436"/>
    <w:rsid w:val="0051688B"/>
    <w:rsid w:val="00545F2B"/>
    <w:rsid w:val="00552EEB"/>
    <w:rsid w:val="0056435C"/>
    <w:rsid w:val="005937A6"/>
    <w:rsid w:val="005A6340"/>
    <w:rsid w:val="005B6A43"/>
    <w:rsid w:val="005B7F44"/>
    <w:rsid w:val="005C033E"/>
    <w:rsid w:val="005C097E"/>
    <w:rsid w:val="005C0FC1"/>
    <w:rsid w:val="005D2DA6"/>
    <w:rsid w:val="005D5703"/>
    <w:rsid w:val="005E430E"/>
    <w:rsid w:val="005E5335"/>
    <w:rsid w:val="005E5ED5"/>
    <w:rsid w:val="00605417"/>
    <w:rsid w:val="0061243F"/>
    <w:rsid w:val="00625B62"/>
    <w:rsid w:val="00634BFE"/>
    <w:rsid w:val="00635F28"/>
    <w:rsid w:val="00640515"/>
    <w:rsid w:val="006462B2"/>
    <w:rsid w:val="0064690A"/>
    <w:rsid w:val="006512FA"/>
    <w:rsid w:val="0065192B"/>
    <w:rsid w:val="00661E44"/>
    <w:rsid w:val="0066526B"/>
    <w:rsid w:val="00670685"/>
    <w:rsid w:val="00675A70"/>
    <w:rsid w:val="00682ADD"/>
    <w:rsid w:val="00683918"/>
    <w:rsid w:val="006924BE"/>
    <w:rsid w:val="0069780E"/>
    <w:rsid w:val="006A458E"/>
    <w:rsid w:val="006C0007"/>
    <w:rsid w:val="006D189E"/>
    <w:rsid w:val="006D5370"/>
    <w:rsid w:val="006F55B5"/>
    <w:rsid w:val="0070011A"/>
    <w:rsid w:val="00706DF3"/>
    <w:rsid w:val="00714B8B"/>
    <w:rsid w:val="00734297"/>
    <w:rsid w:val="007348D7"/>
    <w:rsid w:val="007358F1"/>
    <w:rsid w:val="00741E87"/>
    <w:rsid w:val="0076172D"/>
    <w:rsid w:val="0077396A"/>
    <w:rsid w:val="00784D10"/>
    <w:rsid w:val="00785FBD"/>
    <w:rsid w:val="00794911"/>
    <w:rsid w:val="007A11A7"/>
    <w:rsid w:val="007A18BC"/>
    <w:rsid w:val="007B2F9C"/>
    <w:rsid w:val="007D3E5D"/>
    <w:rsid w:val="007F0026"/>
    <w:rsid w:val="00803FE8"/>
    <w:rsid w:val="00804264"/>
    <w:rsid w:val="00810819"/>
    <w:rsid w:val="00821A9F"/>
    <w:rsid w:val="0082304B"/>
    <w:rsid w:val="008269F4"/>
    <w:rsid w:val="00826C56"/>
    <w:rsid w:val="0083584F"/>
    <w:rsid w:val="00836A71"/>
    <w:rsid w:val="00837B91"/>
    <w:rsid w:val="008400CF"/>
    <w:rsid w:val="008409D5"/>
    <w:rsid w:val="00842D6D"/>
    <w:rsid w:val="00844364"/>
    <w:rsid w:val="00846AB4"/>
    <w:rsid w:val="00871A44"/>
    <w:rsid w:val="00895530"/>
    <w:rsid w:val="008B276B"/>
    <w:rsid w:val="008B3033"/>
    <w:rsid w:val="008B3622"/>
    <w:rsid w:val="008B73E5"/>
    <w:rsid w:val="008D2DF8"/>
    <w:rsid w:val="008F1DDD"/>
    <w:rsid w:val="008F4A5B"/>
    <w:rsid w:val="009068AC"/>
    <w:rsid w:val="00913382"/>
    <w:rsid w:val="00920051"/>
    <w:rsid w:val="009366EE"/>
    <w:rsid w:val="00936D5F"/>
    <w:rsid w:val="00941D22"/>
    <w:rsid w:val="0094779B"/>
    <w:rsid w:val="009547E5"/>
    <w:rsid w:val="009616F7"/>
    <w:rsid w:val="00977237"/>
    <w:rsid w:val="00997B9D"/>
    <w:rsid w:val="00997D86"/>
    <w:rsid w:val="009C178C"/>
    <w:rsid w:val="009D2F2C"/>
    <w:rsid w:val="009E495B"/>
    <w:rsid w:val="009E526A"/>
    <w:rsid w:val="009F57E4"/>
    <w:rsid w:val="00A0048D"/>
    <w:rsid w:val="00A13A21"/>
    <w:rsid w:val="00A20292"/>
    <w:rsid w:val="00A34C07"/>
    <w:rsid w:val="00A43A22"/>
    <w:rsid w:val="00A46C3D"/>
    <w:rsid w:val="00A51DA8"/>
    <w:rsid w:val="00A5459E"/>
    <w:rsid w:val="00A616A5"/>
    <w:rsid w:val="00A66A10"/>
    <w:rsid w:val="00A93EED"/>
    <w:rsid w:val="00AA7C2C"/>
    <w:rsid w:val="00AC2D75"/>
    <w:rsid w:val="00AD0068"/>
    <w:rsid w:val="00AD3C28"/>
    <w:rsid w:val="00AD71BC"/>
    <w:rsid w:val="00AE760A"/>
    <w:rsid w:val="00AE77CA"/>
    <w:rsid w:val="00AF3C97"/>
    <w:rsid w:val="00B02CDF"/>
    <w:rsid w:val="00B072B2"/>
    <w:rsid w:val="00B226A8"/>
    <w:rsid w:val="00B2294E"/>
    <w:rsid w:val="00B25EE9"/>
    <w:rsid w:val="00B27F00"/>
    <w:rsid w:val="00B43CAB"/>
    <w:rsid w:val="00B50B4D"/>
    <w:rsid w:val="00B572F9"/>
    <w:rsid w:val="00B64D09"/>
    <w:rsid w:val="00B67579"/>
    <w:rsid w:val="00B742AA"/>
    <w:rsid w:val="00B9657D"/>
    <w:rsid w:val="00BB160E"/>
    <w:rsid w:val="00BB7C5B"/>
    <w:rsid w:val="00BC2743"/>
    <w:rsid w:val="00BC3819"/>
    <w:rsid w:val="00BC6476"/>
    <w:rsid w:val="00BC74B4"/>
    <w:rsid w:val="00BD133A"/>
    <w:rsid w:val="00BD182F"/>
    <w:rsid w:val="00BD4E4B"/>
    <w:rsid w:val="00C067CD"/>
    <w:rsid w:val="00C10768"/>
    <w:rsid w:val="00C15F4B"/>
    <w:rsid w:val="00C53B32"/>
    <w:rsid w:val="00C60835"/>
    <w:rsid w:val="00C6134D"/>
    <w:rsid w:val="00C7064E"/>
    <w:rsid w:val="00C841BA"/>
    <w:rsid w:val="00CA0A15"/>
    <w:rsid w:val="00CA0B13"/>
    <w:rsid w:val="00CA609C"/>
    <w:rsid w:val="00CB0313"/>
    <w:rsid w:val="00CB261B"/>
    <w:rsid w:val="00CC46DA"/>
    <w:rsid w:val="00CD1279"/>
    <w:rsid w:val="00CF61BF"/>
    <w:rsid w:val="00D06173"/>
    <w:rsid w:val="00D11DBE"/>
    <w:rsid w:val="00D1241E"/>
    <w:rsid w:val="00D31283"/>
    <w:rsid w:val="00D379DF"/>
    <w:rsid w:val="00D54F3F"/>
    <w:rsid w:val="00D72207"/>
    <w:rsid w:val="00D72652"/>
    <w:rsid w:val="00D7464B"/>
    <w:rsid w:val="00D82F49"/>
    <w:rsid w:val="00D844C3"/>
    <w:rsid w:val="00D85131"/>
    <w:rsid w:val="00D94D26"/>
    <w:rsid w:val="00DA1798"/>
    <w:rsid w:val="00DB1508"/>
    <w:rsid w:val="00DC7BB8"/>
    <w:rsid w:val="00DD1F87"/>
    <w:rsid w:val="00DE00F4"/>
    <w:rsid w:val="00DE1ADF"/>
    <w:rsid w:val="00DF12A3"/>
    <w:rsid w:val="00E02116"/>
    <w:rsid w:val="00E14C5B"/>
    <w:rsid w:val="00E23975"/>
    <w:rsid w:val="00E255CD"/>
    <w:rsid w:val="00E31AAD"/>
    <w:rsid w:val="00E36C2A"/>
    <w:rsid w:val="00E42125"/>
    <w:rsid w:val="00E4277C"/>
    <w:rsid w:val="00E46112"/>
    <w:rsid w:val="00E50684"/>
    <w:rsid w:val="00E536C1"/>
    <w:rsid w:val="00E559CB"/>
    <w:rsid w:val="00E619BC"/>
    <w:rsid w:val="00E65DB3"/>
    <w:rsid w:val="00E6652C"/>
    <w:rsid w:val="00E73EC9"/>
    <w:rsid w:val="00E90D3A"/>
    <w:rsid w:val="00E93ACF"/>
    <w:rsid w:val="00EA666E"/>
    <w:rsid w:val="00EB2674"/>
    <w:rsid w:val="00EB2876"/>
    <w:rsid w:val="00ED4B0A"/>
    <w:rsid w:val="00EE36C6"/>
    <w:rsid w:val="00EE604E"/>
    <w:rsid w:val="00EE6D66"/>
    <w:rsid w:val="00EF0846"/>
    <w:rsid w:val="00EF2B3C"/>
    <w:rsid w:val="00EF5187"/>
    <w:rsid w:val="00F03031"/>
    <w:rsid w:val="00F204BF"/>
    <w:rsid w:val="00F3634E"/>
    <w:rsid w:val="00F43424"/>
    <w:rsid w:val="00F47007"/>
    <w:rsid w:val="00F47880"/>
    <w:rsid w:val="00F513BA"/>
    <w:rsid w:val="00F54451"/>
    <w:rsid w:val="00F57872"/>
    <w:rsid w:val="00F710A2"/>
    <w:rsid w:val="00F752CF"/>
    <w:rsid w:val="00F802DE"/>
    <w:rsid w:val="00F90DEF"/>
    <w:rsid w:val="00F91753"/>
    <w:rsid w:val="00FB255C"/>
    <w:rsid w:val="00FC2865"/>
    <w:rsid w:val="00FC5349"/>
    <w:rsid w:val="00FD018C"/>
    <w:rsid w:val="00FD72E6"/>
    <w:rsid w:val="00FF0DEF"/>
    <w:rsid w:val="00FF6FEF"/>
    <w:rsid w:val="156C2D32"/>
    <w:rsid w:val="20DF3C0A"/>
    <w:rsid w:val="258E2E84"/>
    <w:rsid w:val="26B90F8E"/>
    <w:rsid w:val="2DAC21DA"/>
    <w:rsid w:val="38314E6B"/>
    <w:rsid w:val="4F90612C"/>
    <w:rsid w:val="5AB9732E"/>
    <w:rsid w:val="5CD5664B"/>
    <w:rsid w:val="60E22684"/>
    <w:rsid w:val="75C96270"/>
    <w:rsid w:val="7DC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  <w14:docId w14:val="732D8292"/>
  <w15:docId w15:val="{BECDC57C-50CF-44B6-ACCD-CF31BAF3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MA" w:eastAsia="f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18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pPr>
      <w:keepNext/>
      <w:widowControl w:val="0"/>
      <w:tabs>
        <w:tab w:val="right" w:leader="dot" w:pos="8788"/>
      </w:tabs>
      <w:spacing w:before="60" w:after="60" w:line="240" w:lineRule="auto"/>
      <w:jc w:val="right"/>
      <w:outlineLvl w:val="5"/>
    </w:pPr>
    <w:rPr>
      <w:rFonts w:ascii="Comic Sans MS" w:eastAsia="Times New Roman" w:hAnsi="Comic Sans MS" w:cs="Times New Roman"/>
      <w:b/>
      <w:bCs/>
      <w:iCs/>
      <w:szCs w:val="24"/>
      <w:lang w:val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qFormat/>
    <w:rPr>
      <w:color w:val="0000FF"/>
      <w:u w:val="single"/>
    </w:rPr>
  </w:style>
  <w:style w:type="character" w:styleId="Appelnotedebasdep">
    <w:name w:val="footnote reference"/>
    <w:semiHidden/>
    <w:qFormat/>
    <w:rPr>
      <w:vertAlign w:val="superscript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paragraph" w:styleId="Notedebasdepage">
    <w:name w:val="footnote text"/>
    <w:basedOn w:val="Normal"/>
    <w:link w:val="NotedebasdepageCar"/>
    <w:semiHidden/>
    <w:qFormat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rFonts w:cs="Times New Roman"/>
      <w:sz w:val="20"/>
      <w:szCs w:val="20"/>
      <w:lang w:val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  <w:rPr>
      <w:rFonts w:cs="Times New Roman"/>
      <w:lang w:val="zh-CN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</w:pPr>
    <w:rPr>
      <w:rFonts w:cs="Times New Roman"/>
      <w:lang w:val="zh-CN"/>
    </w:rPr>
  </w:style>
  <w:style w:type="table" w:styleId="Grilledutableau">
    <w:name w:val="Table Grid"/>
    <w:basedOn w:val="Tableau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qFormat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qFormat/>
    <w:rPr>
      <w:sz w:val="22"/>
      <w:szCs w:val="22"/>
      <w:lang w:eastAsia="en-US"/>
    </w:rPr>
  </w:style>
  <w:style w:type="character" w:customStyle="1" w:styleId="CommentaireCar">
    <w:name w:val="Commentaire Car"/>
    <w:link w:val="Commentaire"/>
    <w:uiPriority w:val="99"/>
    <w:semiHidden/>
    <w:qFormat/>
    <w:rPr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b/>
      <w:bCs/>
      <w:lang w:eastAsia="en-US"/>
    </w:rPr>
  </w:style>
  <w:style w:type="character" w:customStyle="1" w:styleId="Titre6Car">
    <w:name w:val="Titre 6 Car"/>
    <w:link w:val="Titre6"/>
    <w:qFormat/>
    <w:rPr>
      <w:rFonts w:ascii="Comic Sans MS" w:eastAsia="Times New Roman" w:hAnsi="Comic Sans MS" w:cs="Times New Roman"/>
      <w:b/>
      <w:bCs/>
      <w:iCs/>
      <w:sz w:val="22"/>
      <w:szCs w:val="24"/>
      <w:lang w:eastAsia="en-US"/>
    </w:rPr>
  </w:style>
  <w:style w:type="character" w:customStyle="1" w:styleId="NotedebasdepageCar">
    <w:name w:val="Note de bas de page Car"/>
    <w:link w:val="Notedebasdepage"/>
    <w:semiHidden/>
    <w:qFormat/>
    <w:rPr>
      <w:rFonts w:ascii="Book Antiqua" w:eastAsia="Times New Roman" w:hAnsi="Book Antiqua" w:cs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6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MA" w:eastAsia="fr-MA"/>
    </w:rPr>
  </w:style>
  <w:style w:type="character" w:styleId="Accentuation">
    <w:name w:val="Emphasis"/>
    <w:basedOn w:val="Policepardfaut"/>
    <w:uiPriority w:val="20"/>
    <w:qFormat/>
    <w:rsid w:val="007A18BC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7A18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A4402-79FA-4C87-9411-1A67FE8C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CNRST-PS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MOUNIA_2</dc:creator>
  <cp:lastModifiedBy>pc_bur-Benelhantai</cp:lastModifiedBy>
  <cp:revision>26</cp:revision>
  <cp:lastPrinted>2024-11-19T08:14:00Z</cp:lastPrinted>
  <dcterms:created xsi:type="dcterms:W3CDTF">2025-01-27T14:01:00Z</dcterms:created>
  <dcterms:modified xsi:type="dcterms:W3CDTF">2025-02-13T11:33:00Z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fa1d66250bb24c9d97db9876527988dee4cfe6dacdcd7d712a55c7d03d3be936</vt:lpwstr>
  </property>
  <property fmtid="{D5CDD505-2E9C-101B-9397-08002B2CF9AE}" pid="3" name="KSOProductBuildVer">
    <vt:lpwstr>1036-12.2.0.18607</vt:lpwstr>
  </property>
  <property fmtid="{D5CDD505-2E9C-101B-9397-08002B2CF9AE}" pid="4" name="ICV">
    <vt:lpwstr>089E459DAD7F473982CBB0B97A6C9B63_12</vt:lpwstr>
  </property>
</Properties>
</file>