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1169" w14:textId="749621CC" w:rsidR="00AF03FD" w:rsidRDefault="00AF03FD" w:rsidP="00CA03B7">
      <w:pPr>
        <w:pBdr>
          <w:bottom w:val="thinThickSmallGap" w:sz="24" w:space="1" w:color="auto"/>
        </w:pBdr>
        <w:jc w:val="center"/>
        <w:rPr>
          <w:sz w:val="6"/>
          <w:szCs w:val="6"/>
        </w:rPr>
      </w:pPr>
    </w:p>
    <w:p w14:paraId="3E9B8CB1" w14:textId="70712642" w:rsidR="00CA03B7" w:rsidRPr="00CA03B7" w:rsidRDefault="00CA03B7" w:rsidP="00CA03B7">
      <w:pPr>
        <w:rPr>
          <w:sz w:val="6"/>
          <w:szCs w:val="6"/>
        </w:rPr>
      </w:pPr>
    </w:p>
    <w:p w14:paraId="3FD5A883" w14:textId="02AE9138" w:rsidR="00CA03B7" w:rsidRPr="00CA03B7" w:rsidRDefault="00CA03B7" w:rsidP="00CA03B7">
      <w:pPr>
        <w:rPr>
          <w:sz w:val="6"/>
          <w:szCs w:val="6"/>
        </w:rPr>
      </w:pPr>
    </w:p>
    <w:p w14:paraId="7E05CCD5" w14:textId="3F901020" w:rsidR="00CA03B7" w:rsidRPr="00CA03B7" w:rsidRDefault="00CA03B7" w:rsidP="00CA03B7">
      <w:pPr>
        <w:rPr>
          <w:sz w:val="6"/>
          <w:szCs w:val="6"/>
        </w:rPr>
      </w:pPr>
    </w:p>
    <w:p w14:paraId="14C77910" w14:textId="437C21B2" w:rsidR="00CA03B7" w:rsidRPr="00CA03B7" w:rsidRDefault="00CA03B7" w:rsidP="00CA03B7">
      <w:pPr>
        <w:rPr>
          <w:sz w:val="6"/>
          <w:szCs w:val="6"/>
        </w:rPr>
      </w:pPr>
    </w:p>
    <w:p w14:paraId="488D5F7F" w14:textId="11783FB9" w:rsidR="0075363C" w:rsidRPr="005F1E12" w:rsidRDefault="007A4400" w:rsidP="00CA03B7">
      <w:pPr>
        <w:jc w:val="center"/>
        <w:rPr>
          <w:b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12">
        <w:rPr>
          <w:b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Ouverture</w:t>
      </w:r>
      <w:r w:rsidR="00205E41" w:rsidRPr="005F1E12">
        <w:rPr>
          <w:b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Pr="005F1E12">
        <w:rPr>
          <w:b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 d’attente CLE - </w:t>
      </w:r>
      <w:r w:rsidR="005D41F5" w:rsidRPr="005F1E12">
        <w:rPr>
          <w:b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  <w:r w:rsidRPr="005F1E12">
        <w:rPr>
          <w:b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</w:t>
      </w:r>
      <w:r w:rsidR="005D41F5" w:rsidRPr="005F1E12">
        <w:rPr>
          <w:b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27F67790" w14:textId="2B695F37" w:rsidR="00CA03B7" w:rsidRPr="005F1E12" w:rsidRDefault="007A4400" w:rsidP="00CA03B7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12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2022/2023</w:t>
      </w:r>
    </w:p>
    <w:p w14:paraId="04768B17" w14:textId="77777777" w:rsidR="007A4400" w:rsidRDefault="007A4400" w:rsidP="00CA03B7">
      <w:pPr>
        <w:jc w:val="center"/>
        <w:rPr>
          <w:sz w:val="28"/>
          <w:szCs w:val="28"/>
        </w:rPr>
      </w:pPr>
    </w:p>
    <w:tbl>
      <w:tblPr>
        <w:tblStyle w:val="Grilledutableau"/>
        <w:tblW w:w="9411" w:type="dxa"/>
        <w:tblInd w:w="-147" w:type="dxa"/>
        <w:tblLook w:val="04A0" w:firstRow="1" w:lastRow="0" w:firstColumn="1" w:lastColumn="0" w:noHBand="0" w:noVBand="1"/>
      </w:tblPr>
      <w:tblGrid>
        <w:gridCol w:w="2284"/>
        <w:gridCol w:w="4579"/>
        <w:gridCol w:w="2548"/>
      </w:tblGrid>
      <w:tr w:rsidR="005F1E12" w:rsidRPr="005F1E12" w14:paraId="564EFDB6" w14:textId="77777777" w:rsidTr="005F1E12">
        <w:trPr>
          <w:trHeight w:val="864"/>
        </w:trPr>
        <w:tc>
          <w:tcPr>
            <w:tcW w:w="2284" w:type="dxa"/>
            <w:shd w:val="clear" w:color="auto" w:fill="D9D9D9" w:themeFill="background1" w:themeFillShade="D9"/>
          </w:tcPr>
          <w:p w14:paraId="087EE316" w14:textId="77777777" w:rsidR="007A4400" w:rsidRPr="005F1E12" w:rsidRDefault="007A4400" w:rsidP="004A1E68">
            <w:pP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E12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6941F3F8" w14:textId="3E40B2C8" w:rsidR="007A4400" w:rsidRPr="005F1E12" w:rsidRDefault="007A4400" w:rsidP="004A1E68">
            <w:pP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E12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Filières </w:t>
            </w:r>
          </w:p>
          <w:p w14:paraId="6F1ACBAD" w14:textId="2CB9A6D5" w:rsidR="007A4400" w:rsidRPr="005F1E12" w:rsidRDefault="007A4400" w:rsidP="004A1E68">
            <w:pP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79" w:type="dxa"/>
            <w:shd w:val="clear" w:color="auto" w:fill="D9D9D9" w:themeFill="background1" w:themeFillShade="D9"/>
          </w:tcPr>
          <w:p w14:paraId="6AA7DBCF" w14:textId="2DA19AB0" w:rsidR="007A4400" w:rsidRPr="005F1E12" w:rsidRDefault="007A4400" w:rsidP="00CA03B7">
            <w:pPr>
              <w:jc w:val="center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E12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d’ouverture des listes d’attente</w:t>
            </w:r>
          </w:p>
          <w:p w14:paraId="18901AB4" w14:textId="77777777" w:rsidR="005F1E12" w:rsidRDefault="007A4400" w:rsidP="005F1E12">
            <w:pPr>
              <w:jc w:val="center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E12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(Selon les Places disponibles)</w:t>
            </w:r>
          </w:p>
          <w:p w14:paraId="72048FF1" w14:textId="10409490" w:rsidR="005F1E12" w:rsidRPr="005F1E12" w:rsidRDefault="005F1E12" w:rsidP="005F1E12">
            <w:pP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3412F508" w14:textId="6ACB106E" w:rsidR="007A4400" w:rsidRPr="005F1E12" w:rsidRDefault="007A4400" w:rsidP="00CA03B7">
            <w:pPr>
              <w:jc w:val="center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E12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Nombre </w:t>
            </w:r>
            <w:r w:rsidR="00205E41" w:rsidRPr="005F1E12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 places</w:t>
            </w:r>
            <w:r w:rsidRPr="005F1E12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disponibles</w:t>
            </w:r>
          </w:p>
        </w:tc>
      </w:tr>
      <w:tr w:rsidR="007A4400" w:rsidRPr="00CA03B7" w14:paraId="1C5205EB" w14:textId="77777777" w:rsidTr="005F1E12">
        <w:trPr>
          <w:trHeight w:val="525"/>
        </w:trPr>
        <w:tc>
          <w:tcPr>
            <w:tcW w:w="2284" w:type="dxa"/>
            <w:shd w:val="clear" w:color="auto" w:fill="FFFFFF" w:themeFill="background1"/>
          </w:tcPr>
          <w:p w14:paraId="0C3192C7" w14:textId="149EA00F" w:rsidR="007A4400" w:rsidRPr="005F1E12" w:rsidRDefault="007A4400" w:rsidP="004A1E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CLE- </w:t>
            </w:r>
            <w:r w:rsidR="005D41F5"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INFO </w:t>
            </w:r>
            <w:r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5D41F5"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579" w:type="dxa"/>
            <w:shd w:val="clear" w:color="auto" w:fill="FFFFFF" w:themeFill="background1"/>
          </w:tcPr>
          <w:p w14:paraId="64D89A7B" w14:textId="1EA8E269" w:rsidR="007A4400" w:rsidRPr="005F1E12" w:rsidRDefault="007A4400" w:rsidP="002D64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 w:themeFill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="005D41F5"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 w:themeFill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 w:themeFill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5D41F5"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 w:themeFill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 w:themeFill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/2022 de </w:t>
            </w:r>
            <w:r w:rsidR="005D41F5"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 w:themeFill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 w:themeFill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h00 à 1</w:t>
            </w:r>
            <w:r w:rsidR="005D41F5"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 w:themeFill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shd w:val="clear" w:color="auto" w:fill="FFFFFF" w:themeFill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h00</w:t>
            </w:r>
          </w:p>
        </w:tc>
        <w:tc>
          <w:tcPr>
            <w:tcW w:w="2548" w:type="dxa"/>
            <w:shd w:val="clear" w:color="auto" w:fill="FFFFFF" w:themeFill="background1"/>
          </w:tcPr>
          <w:p w14:paraId="64AB57BE" w14:textId="18334A4A" w:rsidR="007A4400" w:rsidRPr="005F1E12" w:rsidRDefault="005D41F5" w:rsidP="005F1E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1E12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</w:p>
        </w:tc>
      </w:tr>
    </w:tbl>
    <w:p w14:paraId="13B5ECE8" w14:textId="38741D80" w:rsidR="00CA03B7" w:rsidRDefault="00CA03B7" w:rsidP="00CA03B7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34AC5CA" w14:textId="0692A6A3" w:rsidR="004A1E68" w:rsidRDefault="004A1E68" w:rsidP="004A1E6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DFEA8D6" w14:textId="57E1A2AF" w:rsidR="00FC36E4" w:rsidRPr="005F1E12" w:rsidRDefault="00580228" w:rsidP="00FC36E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12">
        <w:rPr>
          <w:rFonts w:asciiTheme="majorBidi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NB</w:t>
      </w:r>
      <w:r w:rsidR="00C25804" w:rsidRPr="005F1E12">
        <w:rPr>
          <w:rFonts w:asciiTheme="majorBidi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25804" w:rsidRPr="005F1E12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Pr="005F1E12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La liste d’attente sera ouverte en séance publique, au fur et à mesure selon les places encore disponibles et l’ordre de mérite. Ces places encore disponibles seront affichées après clôture de la liste principale </w:t>
      </w:r>
      <w:r w:rsidR="007A4400" w:rsidRPr="005F1E12">
        <w:rPr>
          <w:rFonts w:asciiTheme="majorBidi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LE-</w:t>
      </w:r>
      <w:r w:rsidR="005D41F5" w:rsidRPr="005F1E12">
        <w:rPr>
          <w:rFonts w:asciiTheme="majorBidi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  <w:r w:rsidRPr="005F1E12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Les candidats de liste d’attente seront invités à se présenter </w:t>
      </w:r>
      <w:r w:rsidR="002D641C" w:rsidRPr="005F1E12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5F1E12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</w:t>
      </w:r>
      <w:r w:rsidRPr="005F1E12">
        <w:rPr>
          <w:rFonts w:asciiTheme="majorBidi" w:hAnsiTheme="majorBidi" w:cstheme="majorBid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</w:t>
      </w:r>
      <w:r w:rsidRPr="005F1E12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le jour d’ouverture de ladite liste et selon le planning indiqué, munis au moins</w:t>
      </w:r>
      <w:r w:rsidR="00FC36E4" w:rsidRPr="005F1E12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d’une copie de leur baccalauréat.</w:t>
      </w:r>
    </w:p>
    <w:p w14:paraId="02A8BA6B" w14:textId="17FFD29A" w:rsidR="00CB0C40" w:rsidRPr="005F1E12" w:rsidRDefault="00580228" w:rsidP="00C25804">
      <w:pPr>
        <w:jc w:val="both"/>
        <w:rPr>
          <w:rFonts w:asciiTheme="majorBidi" w:hAnsiTheme="majorBidi" w:cstheme="majorBidi"/>
          <w:b/>
          <w:sz w:val="26"/>
          <w:szCs w:val="26"/>
        </w:rPr>
      </w:pPr>
      <w:r w:rsidRPr="00C25804">
        <w:rPr>
          <w:rFonts w:asciiTheme="majorBidi" w:hAnsiTheme="majorBidi" w:cstheme="majorBidi"/>
          <w:sz w:val="24"/>
          <w:szCs w:val="24"/>
        </w:rPr>
        <w:t xml:space="preserve"> </w:t>
      </w:r>
    </w:p>
    <w:p w14:paraId="44B446D6" w14:textId="5670A5D3" w:rsidR="00C25804" w:rsidRPr="005F1E12" w:rsidRDefault="00CB0C40" w:rsidP="005F1E12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E12">
        <w:rPr>
          <w:rFonts w:asciiTheme="majorBidi" w:hAnsiTheme="majorBidi" w:cstheme="majorBid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NB</w:t>
      </w:r>
      <w:r w:rsidR="00C25804" w:rsidRPr="005F1E12">
        <w:rPr>
          <w:rFonts w:asciiTheme="majorBidi" w:hAnsiTheme="majorBidi" w:cstheme="majorBid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:</w:t>
      </w:r>
      <w:r w:rsidRPr="005F1E12">
        <w:rPr>
          <w:rFonts w:asciiTheme="majorBidi" w:hAnsiTheme="majorBidi" w:cstheme="majorBid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5914" w:rsidRPr="005F1E12">
        <w:rPr>
          <w:rFonts w:asciiTheme="majorBidi" w:hAnsiTheme="majorBidi" w:cstheme="majorBid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est obligatoire de respecter le délai </w:t>
      </w:r>
      <w:r w:rsidR="00BF3510" w:rsidRPr="005F1E12">
        <w:rPr>
          <w:rFonts w:asciiTheme="majorBidi" w:hAnsiTheme="majorBidi" w:cstheme="majorBid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</w:t>
      </w:r>
      <w:r w:rsidR="005F1E12" w:rsidRPr="005F1E12">
        <w:rPr>
          <w:rFonts w:asciiTheme="majorBidi" w:hAnsiTheme="majorBidi" w:cstheme="majorBid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ouverture</w:t>
      </w:r>
      <w:r w:rsidR="00B35914" w:rsidRPr="005F1E12">
        <w:rPr>
          <w:rFonts w:asciiTheme="majorBidi" w:hAnsiTheme="majorBidi" w:cstheme="majorBid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indiqué pour chaque liste</w:t>
      </w:r>
      <w:r w:rsidR="00B35914" w:rsidRPr="005F1E12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AA06301" w14:textId="77777777" w:rsidR="00C25804" w:rsidRDefault="00C25804" w:rsidP="00C2580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1206337" w14:textId="38DD6F31" w:rsidR="00CB0C40" w:rsidRDefault="00CB0C40" w:rsidP="00CB0C40">
      <w:pPr>
        <w:rPr>
          <w:rFonts w:asciiTheme="majorBidi" w:hAnsiTheme="majorBidi" w:cstheme="majorBidi"/>
          <w:sz w:val="24"/>
          <w:szCs w:val="24"/>
        </w:rPr>
      </w:pPr>
    </w:p>
    <w:p w14:paraId="21FF6A91" w14:textId="5EA80641" w:rsidR="002D641C" w:rsidRP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14:paraId="6F04D3B0" w14:textId="2739EC3E" w:rsidR="002D641C" w:rsidRP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14:paraId="7428D02D" w14:textId="5CC73D64" w:rsidR="002D641C" w:rsidRP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14:paraId="1EF001B4" w14:textId="08DE1F87" w:rsid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14:paraId="27DE5079" w14:textId="77777777" w:rsidR="00205E41" w:rsidRPr="002D641C" w:rsidRDefault="00205E41" w:rsidP="002D641C">
      <w:pPr>
        <w:rPr>
          <w:rFonts w:asciiTheme="majorBidi" w:hAnsiTheme="majorBidi" w:cstheme="majorBidi"/>
          <w:sz w:val="24"/>
          <w:szCs w:val="24"/>
        </w:rPr>
      </w:pPr>
    </w:p>
    <w:p w14:paraId="14A1FC20" w14:textId="77777777" w:rsidR="002D641C" w:rsidRPr="002D641C" w:rsidRDefault="002D641C" w:rsidP="002D641C">
      <w:pPr>
        <w:rPr>
          <w:rFonts w:asciiTheme="majorBidi" w:hAnsiTheme="majorBidi" w:cstheme="majorBidi"/>
          <w:sz w:val="56"/>
          <w:szCs w:val="56"/>
        </w:rPr>
      </w:pPr>
    </w:p>
    <w:p w14:paraId="242DD2C3" w14:textId="0CFB5723" w:rsid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14:paraId="214A9A75" w14:textId="77777777" w:rsidR="002D641C" w:rsidRPr="002D641C" w:rsidRDefault="002D641C" w:rsidP="002D641C">
      <w:pPr>
        <w:pBdr>
          <w:top w:val="single" w:sz="6" w:space="1" w:color="auto"/>
        </w:pBdr>
        <w:jc w:val="center"/>
        <w:rPr>
          <w:rFonts w:asciiTheme="majorBidi" w:hAnsiTheme="majorBidi" w:cstheme="majorBidi"/>
          <w:sz w:val="16"/>
          <w:szCs w:val="16"/>
        </w:rPr>
      </w:pPr>
    </w:p>
    <w:sectPr w:rsidR="002D641C" w:rsidRPr="002D64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2C44" w14:textId="77777777" w:rsidR="000F0152" w:rsidRDefault="000F0152" w:rsidP="00CA03B7">
      <w:pPr>
        <w:spacing w:after="0" w:line="240" w:lineRule="auto"/>
      </w:pPr>
      <w:r>
        <w:separator/>
      </w:r>
    </w:p>
  </w:endnote>
  <w:endnote w:type="continuationSeparator" w:id="0">
    <w:p w14:paraId="77BE5EEA" w14:textId="77777777" w:rsidR="000F0152" w:rsidRDefault="000F0152" w:rsidP="00CA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CA48" w14:textId="77777777" w:rsidR="002D641C" w:rsidRPr="002D641C" w:rsidRDefault="002D641C" w:rsidP="002D641C">
    <w:pPr>
      <w:bidi/>
      <w:spacing w:after="200" w:line="240" w:lineRule="auto"/>
      <w:jc w:val="center"/>
      <w:rPr>
        <w:rFonts w:ascii="Cambria" w:eastAsia="Calibri" w:hAnsi="Cambria" w:cs="Arial"/>
        <w:b/>
        <w:bCs/>
        <w:sz w:val="18"/>
        <w:szCs w:val="18"/>
      </w:rPr>
    </w:pPr>
    <w:r w:rsidRPr="002D641C">
      <w:rPr>
        <w:rFonts w:ascii="Cambria" w:eastAsia="Calibri" w:hAnsi="Cambria" w:cs="Arial"/>
        <w:b/>
        <w:bCs/>
        <w:sz w:val="18"/>
        <w:szCs w:val="18"/>
        <w:rtl/>
      </w:rPr>
      <w:t xml:space="preserve">المدرسة العليا للأساتذة </w:t>
    </w:r>
    <w:proofErr w:type="gramStart"/>
    <w:r w:rsidRPr="002D641C">
      <w:rPr>
        <w:rFonts w:ascii="Cambria" w:eastAsia="Calibri" w:hAnsi="Cambria" w:cs="Arial"/>
        <w:b/>
        <w:bCs/>
        <w:sz w:val="18"/>
        <w:szCs w:val="18"/>
        <w:rtl/>
      </w:rPr>
      <w:t>–  الحي</w:t>
    </w:r>
    <w:proofErr w:type="gramEnd"/>
    <w:r w:rsidRPr="002D641C">
      <w:rPr>
        <w:rFonts w:ascii="Cambria" w:eastAsia="Calibri" w:hAnsi="Cambria" w:cs="Arial"/>
        <w:b/>
        <w:bCs/>
        <w:sz w:val="18"/>
        <w:szCs w:val="18"/>
        <w:rtl/>
      </w:rPr>
      <w:t xml:space="preserve"> الحسني  طريق الصويرة – ص.ب. 2400 – مراكش  40000.</w:t>
    </w:r>
  </w:p>
  <w:p w14:paraId="46CAFA4E" w14:textId="77777777" w:rsidR="002D641C" w:rsidRPr="002D641C" w:rsidRDefault="002D641C" w:rsidP="002D641C">
    <w:pPr>
      <w:bidi/>
      <w:spacing w:after="200" w:line="240" w:lineRule="auto"/>
      <w:jc w:val="center"/>
      <w:rPr>
        <w:rFonts w:ascii="Cambria" w:eastAsia="Calibri" w:hAnsi="Cambria" w:cs="Arial"/>
        <w:sz w:val="18"/>
        <w:szCs w:val="18"/>
      </w:rPr>
    </w:pPr>
    <w:proofErr w:type="gramStart"/>
    <w:r w:rsidRPr="002D641C">
      <w:rPr>
        <w:rFonts w:ascii="Cambria" w:eastAsia="Calibri" w:hAnsi="Cambria" w:cs="Arial"/>
        <w:b/>
        <w:bCs/>
        <w:sz w:val="18"/>
        <w:szCs w:val="18"/>
        <w:u w:val="single"/>
        <w:rtl/>
      </w:rPr>
      <w:t>الهاتف</w:t>
    </w:r>
    <w:r w:rsidRPr="002D641C">
      <w:rPr>
        <w:rFonts w:ascii="Cambria" w:eastAsia="Calibri" w:hAnsi="Cambria" w:cs="Arial"/>
        <w:b/>
        <w:bCs/>
        <w:sz w:val="18"/>
        <w:szCs w:val="18"/>
        <w:rtl/>
      </w:rPr>
      <w:t xml:space="preserve">:  </w:t>
    </w:r>
    <w:r w:rsidRPr="002D641C">
      <w:rPr>
        <w:rFonts w:ascii="Cambria" w:eastAsia="Calibri" w:hAnsi="Cambria" w:cs="Arial"/>
        <w:b/>
        <w:bCs/>
        <w:sz w:val="18"/>
        <w:szCs w:val="18"/>
      </w:rPr>
      <w:t>05.24.34.01.25</w:t>
    </w:r>
    <w:proofErr w:type="gramEnd"/>
    <w:r w:rsidRPr="002D641C">
      <w:rPr>
        <w:rFonts w:ascii="Cambria" w:eastAsia="Calibri" w:hAnsi="Cambria" w:cs="Arial"/>
        <w:b/>
        <w:bCs/>
        <w:sz w:val="18"/>
        <w:szCs w:val="18"/>
        <w:rtl/>
      </w:rPr>
      <w:t xml:space="preserve">  </w:t>
    </w:r>
    <w:r w:rsidRPr="002D641C">
      <w:rPr>
        <w:rFonts w:ascii="Cambria" w:eastAsia="Calibri" w:hAnsi="Cambria" w:cs="Arial"/>
        <w:b/>
        <w:bCs/>
        <w:sz w:val="18"/>
        <w:szCs w:val="18"/>
        <w:u w:val="single"/>
        <w:rtl/>
      </w:rPr>
      <w:t xml:space="preserve">   الفاكس</w:t>
    </w:r>
    <w:r w:rsidRPr="002D641C">
      <w:rPr>
        <w:rFonts w:ascii="Cambria" w:eastAsia="Calibri" w:hAnsi="Cambria" w:cs="Arial"/>
        <w:b/>
        <w:bCs/>
        <w:sz w:val="18"/>
        <w:szCs w:val="18"/>
        <w:rtl/>
      </w:rPr>
      <w:t xml:space="preserve"> </w:t>
    </w:r>
    <w:r w:rsidRPr="002D641C">
      <w:rPr>
        <w:rFonts w:ascii="Cambria" w:eastAsia="Calibri" w:hAnsi="Cambria" w:cs="Arial"/>
        <w:b/>
        <w:bCs/>
        <w:sz w:val="18"/>
        <w:szCs w:val="18"/>
      </w:rPr>
      <w:t>:</w:t>
    </w:r>
    <w:r w:rsidRPr="002D641C">
      <w:rPr>
        <w:rFonts w:ascii="Cambria" w:eastAsia="Calibri" w:hAnsi="Cambria" w:cs="Arial"/>
        <w:b/>
        <w:bCs/>
        <w:sz w:val="18"/>
        <w:szCs w:val="18"/>
        <w:rtl/>
      </w:rPr>
      <w:t xml:space="preserve"> 05.24.34.22.87</w:t>
    </w:r>
  </w:p>
  <w:p w14:paraId="73F16D7B" w14:textId="77777777" w:rsidR="002D641C" w:rsidRPr="002D641C" w:rsidRDefault="000F0152" w:rsidP="002D641C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Arial"/>
        <w:sz w:val="18"/>
        <w:szCs w:val="18"/>
        <w:rtl/>
        <w:lang w:bidi="ar-MA"/>
      </w:rPr>
    </w:pPr>
    <w:hyperlink r:id="rId1" w:history="1">
      <w:r w:rsidR="002D641C" w:rsidRPr="002D641C">
        <w:rPr>
          <w:rFonts w:ascii="Cambria" w:eastAsia="Calibri" w:hAnsi="Cambria" w:cs="Arial"/>
          <w:b/>
          <w:bCs/>
          <w:color w:val="0000FF"/>
          <w:sz w:val="18"/>
          <w:szCs w:val="18"/>
          <w:u w:val="single"/>
        </w:rPr>
        <w:t>directeur@ens-marrakech.ac.ma</w:t>
      </w:r>
    </w:hyperlink>
    <w:r w:rsidR="002D641C" w:rsidRPr="002D641C">
      <w:rPr>
        <w:rFonts w:ascii="Calibri" w:eastAsia="Calibri" w:hAnsi="Calibri" w:cs="Arial"/>
        <w:sz w:val="18"/>
        <w:szCs w:val="18"/>
      </w:rPr>
      <w:t xml:space="preserve"> </w:t>
    </w:r>
    <w:r w:rsidR="002D641C" w:rsidRPr="002D641C">
      <w:rPr>
        <w:rFonts w:ascii="Cambria" w:eastAsia="Calibri" w:hAnsi="Cambria" w:cs="Arial"/>
        <w:b/>
        <w:bCs/>
        <w:sz w:val="18"/>
        <w:szCs w:val="18"/>
        <w:rtl/>
      </w:rPr>
      <w:t xml:space="preserve">   البريد </w:t>
    </w:r>
    <w:proofErr w:type="gramStart"/>
    <w:r w:rsidR="002D641C" w:rsidRPr="002D641C">
      <w:rPr>
        <w:rFonts w:ascii="Cambria" w:eastAsia="Calibri" w:hAnsi="Cambria" w:cs="Arial"/>
        <w:b/>
        <w:bCs/>
        <w:sz w:val="18"/>
        <w:szCs w:val="18"/>
        <w:rtl/>
      </w:rPr>
      <w:t>الالكتروني:</w:t>
    </w:r>
    <w:proofErr w:type="gramEnd"/>
    <w:r w:rsidR="002D641C" w:rsidRPr="002D641C">
      <w:rPr>
        <w:rFonts w:ascii="Cambria" w:eastAsia="Calibri" w:hAnsi="Cambria" w:cs="Arial"/>
        <w:sz w:val="18"/>
        <w:szCs w:val="18"/>
        <w:rtl/>
      </w:rPr>
      <w:tab/>
    </w:r>
    <w:hyperlink r:id="rId2" w:history="1">
      <w:r w:rsidR="002D641C" w:rsidRPr="002D641C">
        <w:rPr>
          <w:rFonts w:ascii="Cambria" w:eastAsia="Calibri" w:hAnsi="Cambria" w:cs="Arial"/>
          <w:b/>
          <w:bCs/>
          <w:color w:val="0000FF"/>
          <w:sz w:val="18"/>
          <w:szCs w:val="18"/>
          <w:u w:val="single"/>
        </w:rPr>
        <w:t>www.ens-marrakech.ac.ma</w:t>
      </w:r>
    </w:hyperlink>
    <w:r w:rsidR="002D641C" w:rsidRPr="002D641C">
      <w:rPr>
        <w:rFonts w:ascii="Calibri" w:eastAsia="Calibri" w:hAnsi="Calibri" w:cs="Arial"/>
        <w:sz w:val="18"/>
        <w:szCs w:val="18"/>
      </w:rPr>
      <w:t xml:space="preserve"> </w:t>
    </w:r>
    <w:r w:rsidR="002D641C" w:rsidRPr="002D641C">
      <w:rPr>
        <w:rFonts w:ascii="Cambria" w:eastAsia="Calibri" w:hAnsi="Cambria" w:cs="Arial"/>
        <w:b/>
        <w:bCs/>
        <w:sz w:val="18"/>
        <w:szCs w:val="18"/>
        <w:rtl/>
      </w:rPr>
      <w:t xml:space="preserve">    العنوان الالكتروني</w:t>
    </w:r>
    <w:r w:rsidR="002D641C" w:rsidRPr="002D641C">
      <w:rPr>
        <w:rFonts w:ascii="Cambria" w:eastAsia="Calibri" w:hAnsi="Cambria" w:cs="Arial"/>
        <w:b/>
        <w:bCs/>
        <w:sz w:val="18"/>
        <w:szCs w:val="18"/>
        <w:rtl/>
        <w:lang w:bidi="ar-MA"/>
      </w:rPr>
      <w:t>:</w:t>
    </w:r>
  </w:p>
  <w:p w14:paraId="4F782061" w14:textId="77777777" w:rsidR="002D641C" w:rsidRDefault="002D641C" w:rsidP="002D641C">
    <w:pPr>
      <w:pStyle w:val="Pieddepage"/>
      <w:jc w:val="center"/>
      <w:rPr>
        <w:lang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3F1B" w14:textId="77777777" w:rsidR="000F0152" w:rsidRDefault="000F0152" w:rsidP="00CA03B7">
      <w:pPr>
        <w:spacing w:after="0" w:line="240" w:lineRule="auto"/>
      </w:pPr>
      <w:r>
        <w:separator/>
      </w:r>
    </w:p>
  </w:footnote>
  <w:footnote w:type="continuationSeparator" w:id="0">
    <w:p w14:paraId="1008C7E7" w14:textId="77777777" w:rsidR="000F0152" w:rsidRDefault="000F0152" w:rsidP="00CA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048" w14:textId="5E82FD82" w:rsidR="00CA03B7" w:rsidRDefault="00CA03B7" w:rsidP="00CA03B7">
    <w:pPr>
      <w:pStyle w:val="En-tte"/>
      <w:jc w:val="center"/>
    </w:pPr>
    <w:r w:rsidRPr="00F1360B">
      <w:rPr>
        <w:noProof/>
        <w:rtl/>
        <w:lang w:eastAsia="fr-FR"/>
      </w:rPr>
      <w:drawing>
        <wp:anchor distT="0" distB="0" distL="114300" distR="114300" simplePos="0" relativeHeight="251659264" behindDoc="0" locked="0" layoutInCell="1" allowOverlap="1" wp14:anchorId="62445EA8" wp14:editId="1DCA61A1">
          <wp:simplePos x="0" y="0"/>
          <wp:positionH relativeFrom="margin">
            <wp:posOffset>1728470</wp:posOffset>
          </wp:positionH>
          <wp:positionV relativeFrom="paragraph">
            <wp:posOffset>-211455</wp:posOffset>
          </wp:positionV>
          <wp:extent cx="2253615" cy="514350"/>
          <wp:effectExtent l="0" t="0" r="0" b="0"/>
          <wp:wrapSquare wrapText="bothSides"/>
          <wp:docPr id="6" name="Image 0" descr="Logo ENS Marrakech-v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ENS Marrakech-vf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B7"/>
    <w:rsid w:val="000F0152"/>
    <w:rsid w:val="00186D80"/>
    <w:rsid w:val="00205E41"/>
    <w:rsid w:val="002D641C"/>
    <w:rsid w:val="004A1E68"/>
    <w:rsid w:val="00567EDA"/>
    <w:rsid w:val="00580228"/>
    <w:rsid w:val="005D41F5"/>
    <w:rsid w:val="005F1E12"/>
    <w:rsid w:val="006C232D"/>
    <w:rsid w:val="006D26C6"/>
    <w:rsid w:val="0075363C"/>
    <w:rsid w:val="007A4400"/>
    <w:rsid w:val="007E6998"/>
    <w:rsid w:val="00AF03FD"/>
    <w:rsid w:val="00B00ECE"/>
    <w:rsid w:val="00B35914"/>
    <w:rsid w:val="00BF280C"/>
    <w:rsid w:val="00BF3510"/>
    <w:rsid w:val="00C25804"/>
    <w:rsid w:val="00CA03B7"/>
    <w:rsid w:val="00CA5218"/>
    <w:rsid w:val="00CB0C40"/>
    <w:rsid w:val="00E95F8D"/>
    <w:rsid w:val="00F3531C"/>
    <w:rsid w:val="00FC36E4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40E1"/>
  <w15:chartTrackingRefBased/>
  <w15:docId w15:val="{39C738B6-DE68-4E8F-AF62-317B092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3B7"/>
  </w:style>
  <w:style w:type="paragraph" w:styleId="Pieddepage">
    <w:name w:val="footer"/>
    <w:basedOn w:val="Normal"/>
    <w:link w:val="PieddepageCar"/>
    <w:uiPriority w:val="99"/>
    <w:unhideWhenUsed/>
    <w:rsid w:val="00CA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3B7"/>
  </w:style>
  <w:style w:type="table" w:styleId="Grilledutableau">
    <w:name w:val="Table Grid"/>
    <w:basedOn w:val="TableauNormal"/>
    <w:uiPriority w:val="39"/>
    <w:rsid w:val="00CA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Policepardfaut"/>
    <w:rsid w:val="00580228"/>
  </w:style>
  <w:style w:type="character" w:styleId="Accentuation">
    <w:name w:val="Emphasis"/>
    <w:basedOn w:val="Policepardfaut"/>
    <w:uiPriority w:val="20"/>
    <w:qFormat/>
    <w:rsid w:val="00580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-marrakech.ac.ma" TargetMode="External"/><Relationship Id="rId1" Type="http://schemas.openxmlformats.org/officeDocument/2006/relationships/hyperlink" Target="mailto:directeur@ens-marrakech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2022-09-13T15:42:00Z</cp:lastPrinted>
  <dcterms:created xsi:type="dcterms:W3CDTF">2022-10-31T15:56:00Z</dcterms:created>
  <dcterms:modified xsi:type="dcterms:W3CDTF">2022-10-31T16:03:00Z</dcterms:modified>
</cp:coreProperties>
</file>