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C" w:rsidRDefault="007B0D8C" w:rsidP="00BF768D">
      <w:pPr>
        <w:shd w:val="clear" w:color="auto" w:fill="FFFFFF"/>
        <w:spacing w:line="600" w:lineRule="atLeast"/>
        <w:jc w:val="center"/>
        <w:outlineLvl w:val="0"/>
        <w:rPr>
          <w:rFonts w:eastAsia="Times New Roman" w:cstheme="minorHAnsi"/>
          <w:caps/>
          <w:color w:val="3C3C38"/>
          <w:kern w:val="36"/>
          <w:sz w:val="31"/>
          <w:szCs w:val="75"/>
          <w:lang w:eastAsia="fr-FR"/>
        </w:rPr>
      </w:pPr>
      <w:r w:rsidRPr="002F0E91">
        <w:rPr>
          <w:rFonts w:cstheme="minorHAnsi"/>
          <w:noProof/>
          <w:lang w:eastAsia="fr-FR"/>
        </w:rPr>
        <w:drawing>
          <wp:inline distT="0" distB="0" distL="0" distR="0" wp14:anchorId="2A4B0406" wp14:editId="1AE61DC5">
            <wp:extent cx="2080260" cy="942975"/>
            <wp:effectExtent l="0" t="0" r="0" b="9525"/>
            <wp:docPr id="1" name="Image 1" descr="Logo ENCG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CGM 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635" cy="9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8C" w:rsidRPr="007B0D8C" w:rsidRDefault="001C0EF6" w:rsidP="005C4365">
      <w:pPr>
        <w:shd w:val="clear" w:color="auto" w:fill="FFFFFF"/>
        <w:spacing w:line="600" w:lineRule="atLeast"/>
        <w:jc w:val="center"/>
        <w:outlineLvl w:val="0"/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</w:pPr>
      <w:r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  <w:t>CONCOURS TAFSEM 2022</w:t>
      </w:r>
      <w:r w:rsidR="007B0D8C" w:rsidRPr="007B0D8C"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  <w:t> : Avis aux candidats</w:t>
      </w:r>
      <w:bookmarkStart w:id="0" w:name="_GoBack"/>
      <w:bookmarkEnd w:id="0"/>
    </w:p>
    <w:p w:rsidR="005C4365" w:rsidRDefault="005C4365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>La Direction de l’Ecole Nationale</w:t>
      </w:r>
      <w:r w:rsidR="007B0D8C">
        <w:rPr>
          <w:rFonts w:eastAsia="Times New Roman" w:cstheme="minorHAnsi"/>
          <w:color w:val="3C3C38"/>
          <w:sz w:val="26"/>
          <w:szCs w:val="20"/>
          <w:lang w:eastAsia="fr-FR"/>
        </w:rPr>
        <w:t xml:space="preserve"> de Commerce et de Gestion ENCG-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 xml:space="preserve">Marrakech porte à la connaissance des candidat(e)s dont les noms figurent sur l’une des listes ci-dessous, de se présenter </w:t>
      </w:r>
      <w:r w:rsidRPr="005C4365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 xml:space="preserve">le </w:t>
      </w:r>
      <w:r w:rsidR="001C0EF6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>vendredi 09</w:t>
      </w:r>
      <w:r w:rsidRPr="00FA587C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 xml:space="preserve"> </w:t>
      </w:r>
      <w:r w:rsidR="001C0EF6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>septembre 2022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 xml:space="preserve"> pour passer le test écrit du concours TAFS</w:t>
      </w:r>
      <w:r w:rsidR="001C0EF6">
        <w:rPr>
          <w:rFonts w:eastAsia="Times New Roman" w:cstheme="minorHAnsi"/>
          <w:color w:val="3C3C38"/>
          <w:sz w:val="26"/>
          <w:szCs w:val="20"/>
          <w:lang w:eastAsia="fr-FR"/>
        </w:rPr>
        <w:t>EM 2022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>, munis obligatoirement de leur </w:t>
      </w:r>
      <w:r w:rsidRPr="00FA587C"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  <w:t>Carte d’Identité Nationale et du dossier complet de candidature.</w:t>
      </w:r>
    </w:p>
    <w:p w:rsidR="007B0D8C" w:rsidRPr="00FA587C" w:rsidRDefault="007B0D8C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</w:p>
    <w:p w:rsidR="005C4365" w:rsidRPr="00FA587C" w:rsidRDefault="005C4365" w:rsidP="007B0D8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  <w:r w:rsidRPr="00FA587C"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  <w:t>Le concours aura lieu selon le planning suivant 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5C4365" w:rsidRPr="005C4365" w:rsidTr="00FA587C">
        <w:trPr>
          <w:tblHeader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color w:val="3C3C38"/>
                <w:sz w:val="24"/>
                <w:szCs w:val="24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ACCES </w:t>
            </w:r>
            <w:r w:rsidR="005C4365"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SEMESTRE 5</w:t>
            </w:r>
          </w:p>
        </w:tc>
      </w:tr>
      <w:tr w:rsidR="005C4365" w:rsidRPr="005C4365" w:rsidTr="00FA587C">
        <w:trPr>
          <w:tblHeader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Matière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Horaire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Anglais 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9H00 à 9H45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Statistiques descriptives                                         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10H00 à10H45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Management général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à11H45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Comptabilité général</w:t>
            </w:r>
            <w:r w:rsidR="001C0EF6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12H00 à12H45</w:t>
            </w:r>
          </w:p>
        </w:tc>
      </w:tr>
    </w:tbl>
    <w:p w:rsidR="005C4365" w:rsidRPr="005C4365" w:rsidRDefault="005C4365" w:rsidP="005C436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5C4365" w:rsidRPr="005C4365" w:rsidTr="00BF768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5C4365" w:rsidRP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color w:val="3C3C38"/>
                <w:sz w:val="24"/>
                <w:szCs w:val="24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ACCES  SEMESTRE 7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Matière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Horaire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 Commerce et Gestion: Anglais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9H00 à 9H45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 Commerce et Gestion: Comportement organisationnel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10H00 à 10H45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Gestion : Techniques de gestion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 12H30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  Commerce : Techniques de Marketing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 12H30</w:t>
            </w:r>
          </w:p>
        </w:tc>
      </w:tr>
    </w:tbl>
    <w:p w:rsidR="00BC181E" w:rsidRPr="00FA587C" w:rsidRDefault="00BC181E">
      <w:pPr>
        <w:rPr>
          <w:rFonts w:cstheme="minorHAnsi"/>
        </w:rPr>
      </w:pPr>
    </w:p>
    <w:sectPr w:rsidR="00BC181E" w:rsidRPr="00FA587C" w:rsidSect="007B0D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5"/>
    <w:rsid w:val="001C0EF6"/>
    <w:rsid w:val="00337E8D"/>
    <w:rsid w:val="005C4365"/>
    <w:rsid w:val="007B0D8C"/>
    <w:rsid w:val="00955F1C"/>
    <w:rsid w:val="009A6363"/>
    <w:rsid w:val="00BC181E"/>
    <w:rsid w:val="00BF768D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3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C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3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3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C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3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209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2021-09-07T12:04:00Z</cp:lastPrinted>
  <dcterms:created xsi:type="dcterms:W3CDTF">2021-09-07T12:40:00Z</dcterms:created>
  <dcterms:modified xsi:type="dcterms:W3CDTF">2022-09-06T16:29:00Z</dcterms:modified>
</cp:coreProperties>
</file>