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8C" w:rsidRDefault="007B0D8C" w:rsidP="00BF768D">
      <w:pPr>
        <w:shd w:val="clear" w:color="auto" w:fill="FFFFFF"/>
        <w:spacing w:line="600" w:lineRule="atLeast"/>
        <w:jc w:val="center"/>
        <w:outlineLvl w:val="0"/>
        <w:rPr>
          <w:rFonts w:eastAsia="Times New Roman" w:cstheme="minorHAnsi"/>
          <w:caps/>
          <w:color w:val="3C3C38"/>
          <w:kern w:val="36"/>
          <w:sz w:val="31"/>
          <w:szCs w:val="75"/>
          <w:lang w:eastAsia="fr-FR"/>
        </w:rPr>
      </w:pPr>
      <w:r w:rsidRPr="002F0E91">
        <w:rPr>
          <w:rFonts w:cstheme="minorHAnsi"/>
          <w:noProof/>
        </w:rPr>
        <w:drawing>
          <wp:inline distT="0" distB="0" distL="0" distR="0" wp14:anchorId="2A4B0406" wp14:editId="1AE61DC5">
            <wp:extent cx="2080260" cy="942975"/>
            <wp:effectExtent l="0" t="0" r="0" b="9525"/>
            <wp:docPr id="1" name="Image 1" descr="Logo ENCGM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CGM pn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4635" cy="96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D8C" w:rsidRPr="007B0D8C" w:rsidRDefault="005C4365" w:rsidP="005C4365">
      <w:pPr>
        <w:shd w:val="clear" w:color="auto" w:fill="FFFFFF"/>
        <w:spacing w:line="600" w:lineRule="atLeast"/>
        <w:jc w:val="center"/>
        <w:outlineLvl w:val="0"/>
        <w:rPr>
          <w:rFonts w:eastAsia="Times New Roman" w:cstheme="minorHAnsi"/>
          <w:b/>
          <w:bCs/>
          <w:caps/>
          <w:color w:val="3C3C38"/>
          <w:kern w:val="36"/>
          <w:sz w:val="31"/>
          <w:szCs w:val="75"/>
          <w:lang w:eastAsia="fr-FR"/>
        </w:rPr>
      </w:pPr>
      <w:r w:rsidRPr="007B0D8C">
        <w:rPr>
          <w:rFonts w:eastAsia="Times New Roman" w:cstheme="minorHAnsi"/>
          <w:b/>
          <w:bCs/>
          <w:caps/>
          <w:color w:val="3C3C38"/>
          <w:kern w:val="36"/>
          <w:sz w:val="31"/>
          <w:szCs w:val="75"/>
          <w:lang w:eastAsia="fr-FR"/>
        </w:rPr>
        <w:t>CONCOURS TAFSEM 2021</w:t>
      </w:r>
      <w:r w:rsidR="007B0D8C" w:rsidRPr="007B0D8C">
        <w:rPr>
          <w:rFonts w:eastAsia="Times New Roman" w:cstheme="minorHAnsi"/>
          <w:b/>
          <w:bCs/>
          <w:caps/>
          <w:color w:val="3C3C38"/>
          <w:kern w:val="36"/>
          <w:sz w:val="31"/>
          <w:szCs w:val="75"/>
          <w:lang w:eastAsia="fr-FR"/>
        </w:rPr>
        <w:t> : Avis aux candidats</w:t>
      </w:r>
    </w:p>
    <w:p w:rsidR="005C4365" w:rsidRDefault="005C4365" w:rsidP="005C4365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C3C38"/>
          <w:sz w:val="26"/>
          <w:szCs w:val="20"/>
          <w:lang w:eastAsia="fr-FR"/>
        </w:rPr>
      </w:pPr>
      <w:r w:rsidRPr="005C4365">
        <w:rPr>
          <w:rFonts w:eastAsia="Times New Roman" w:cstheme="minorHAnsi"/>
          <w:color w:val="3C3C38"/>
          <w:sz w:val="26"/>
          <w:szCs w:val="20"/>
          <w:lang w:eastAsia="fr-FR"/>
        </w:rPr>
        <w:t>La Direction de l’Ecole Nationale</w:t>
      </w:r>
      <w:r w:rsidR="007B0D8C">
        <w:rPr>
          <w:rFonts w:eastAsia="Times New Roman" w:cstheme="minorHAnsi"/>
          <w:color w:val="3C3C38"/>
          <w:sz w:val="26"/>
          <w:szCs w:val="20"/>
          <w:lang w:eastAsia="fr-FR"/>
        </w:rPr>
        <w:t xml:space="preserve"> de Commerce et de Gestion ENCG-</w:t>
      </w:r>
      <w:r w:rsidRPr="005C4365">
        <w:rPr>
          <w:rFonts w:eastAsia="Times New Roman" w:cstheme="minorHAnsi"/>
          <w:color w:val="3C3C38"/>
          <w:sz w:val="26"/>
          <w:szCs w:val="20"/>
          <w:lang w:eastAsia="fr-FR"/>
        </w:rPr>
        <w:t xml:space="preserve">Marrakech porte à la connaissance des candidat(e)s dont les noms figurent sur l’une des listes ci-dessous, de se présenter </w:t>
      </w:r>
      <w:r w:rsidRPr="005C4365">
        <w:rPr>
          <w:rFonts w:eastAsia="Times New Roman" w:cstheme="minorHAnsi"/>
          <w:b/>
          <w:color w:val="3C3C38"/>
          <w:sz w:val="26"/>
          <w:szCs w:val="20"/>
          <w:u w:val="single"/>
          <w:lang w:eastAsia="fr-FR"/>
        </w:rPr>
        <w:t xml:space="preserve">le </w:t>
      </w:r>
      <w:r w:rsidRPr="00FA587C">
        <w:rPr>
          <w:rFonts w:eastAsia="Times New Roman" w:cstheme="minorHAnsi"/>
          <w:b/>
          <w:color w:val="3C3C38"/>
          <w:sz w:val="26"/>
          <w:szCs w:val="20"/>
          <w:u w:val="single"/>
          <w:lang w:eastAsia="fr-FR"/>
        </w:rPr>
        <w:t>vendredi 10 septembre 2021</w:t>
      </w:r>
      <w:r w:rsidRPr="005C4365">
        <w:rPr>
          <w:rFonts w:eastAsia="Times New Roman" w:cstheme="minorHAnsi"/>
          <w:color w:val="3C3C38"/>
          <w:sz w:val="26"/>
          <w:szCs w:val="20"/>
          <w:lang w:eastAsia="fr-FR"/>
        </w:rPr>
        <w:t xml:space="preserve"> pour passer le test écrit du concours TAFS</w:t>
      </w:r>
      <w:r w:rsidRPr="00FA587C">
        <w:rPr>
          <w:rFonts w:eastAsia="Times New Roman" w:cstheme="minorHAnsi"/>
          <w:color w:val="3C3C38"/>
          <w:sz w:val="26"/>
          <w:szCs w:val="20"/>
          <w:lang w:eastAsia="fr-FR"/>
        </w:rPr>
        <w:t>EM 2021</w:t>
      </w:r>
      <w:r w:rsidRPr="005C4365">
        <w:rPr>
          <w:rFonts w:eastAsia="Times New Roman" w:cstheme="minorHAnsi"/>
          <w:color w:val="3C3C38"/>
          <w:sz w:val="26"/>
          <w:szCs w:val="20"/>
          <w:lang w:eastAsia="fr-FR"/>
        </w:rPr>
        <w:t>, munis obligatoirement de leur </w:t>
      </w:r>
      <w:r w:rsidRPr="00FA587C">
        <w:rPr>
          <w:rFonts w:eastAsia="Times New Roman" w:cstheme="minorHAnsi"/>
          <w:b/>
          <w:bCs/>
          <w:color w:val="3C3C38"/>
          <w:sz w:val="26"/>
          <w:szCs w:val="20"/>
          <w:lang w:eastAsia="fr-FR"/>
        </w:rPr>
        <w:t>Carte d’Identité Nationale et du dossier complet de candidature.</w:t>
      </w:r>
    </w:p>
    <w:p w:rsidR="007B0D8C" w:rsidRPr="00FA587C" w:rsidRDefault="007B0D8C" w:rsidP="005C4365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C3C38"/>
          <w:sz w:val="26"/>
          <w:szCs w:val="20"/>
          <w:lang w:eastAsia="fr-FR"/>
        </w:rPr>
      </w:pPr>
    </w:p>
    <w:p w:rsidR="005C4365" w:rsidRPr="00FA587C" w:rsidRDefault="005C4365" w:rsidP="007B0D8C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C3C38"/>
          <w:sz w:val="26"/>
          <w:szCs w:val="20"/>
          <w:lang w:eastAsia="fr-FR"/>
        </w:rPr>
      </w:pPr>
      <w:r w:rsidRPr="00FA587C">
        <w:rPr>
          <w:rFonts w:eastAsia="Times New Roman" w:cstheme="minorHAnsi"/>
          <w:b/>
          <w:bCs/>
          <w:color w:val="3C3C38"/>
          <w:sz w:val="26"/>
          <w:szCs w:val="20"/>
          <w:lang w:eastAsia="fr-FR"/>
        </w:rPr>
        <w:t>Le concours aura lieu selon le planning suivant 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5C4365" w:rsidRPr="005C4365" w:rsidTr="00FA587C">
        <w:trPr>
          <w:tblHeader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7B0D8C" w:rsidRDefault="007B0D8C" w:rsidP="005C4365">
            <w:pPr>
              <w:spacing w:after="150" w:line="240" w:lineRule="auto"/>
              <w:jc w:val="center"/>
              <w:rPr>
                <w:rFonts w:eastAsia="Times New Roman" w:cstheme="minorHAnsi"/>
                <w:color w:val="3C3C38"/>
                <w:sz w:val="24"/>
                <w:szCs w:val="24"/>
                <w:lang w:eastAsia="fr-FR"/>
              </w:rPr>
            </w:pPr>
            <w:r w:rsidRPr="007B0D8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ACCES </w:t>
            </w:r>
            <w:r w:rsidR="005C4365" w:rsidRPr="007B0D8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SEMESTRE 5</w:t>
            </w:r>
          </w:p>
        </w:tc>
      </w:tr>
      <w:tr w:rsidR="005C4365" w:rsidRPr="005C4365" w:rsidTr="00FA587C">
        <w:trPr>
          <w:tblHeader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7B0D8C" w:rsidRDefault="005C4365" w:rsidP="005C4365">
            <w:pPr>
              <w:spacing w:after="0" w:line="240" w:lineRule="auto"/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</w:pPr>
            <w:r w:rsidRPr="007B0D8C"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  <w:t>Matière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7B0D8C" w:rsidRDefault="005C4365" w:rsidP="005C4365">
            <w:pPr>
              <w:spacing w:after="0" w:line="240" w:lineRule="auto"/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</w:pPr>
            <w:r w:rsidRPr="007B0D8C"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  <w:t>Horaire</w:t>
            </w:r>
          </w:p>
        </w:tc>
      </w:tr>
      <w:tr w:rsidR="005C4365" w:rsidRPr="005C4365" w:rsidTr="00FA587C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Anglais 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9H00 à 9H45</w:t>
            </w:r>
          </w:p>
        </w:tc>
      </w:tr>
      <w:tr w:rsidR="005C4365" w:rsidRPr="005C4365" w:rsidTr="00FA587C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Statistiques descriptives                                         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10H00 à10H45</w:t>
            </w:r>
          </w:p>
        </w:tc>
      </w:tr>
      <w:tr w:rsidR="005C4365" w:rsidRPr="005C4365" w:rsidTr="00FA587C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Management général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11H00 à11H45</w:t>
            </w:r>
          </w:p>
        </w:tc>
      </w:tr>
      <w:tr w:rsidR="005C4365" w:rsidRPr="005C4365" w:rsidTr="00FA587C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Comptabilité général</w:t>
            </w:r>
            <w:r w:rsidR="00337E8D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E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12H00 à12H45</w:t>
            </w:r>
          </w:p>
        </w:tc>
      </w:tr>
    </w:tbl>
    <w:p w:rsidR="005C4365" w:rsidRPr="005C4365" w:rsidRDefault="005C4365" w:rsidP="005C4365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fr-F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5C4365" w:rsidRPr="005C4365" w:rsidTr="00BF768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D8C" w:rsidRDefault="007B0D8C" w:rsidP="005C4365">
            <w:pPr>
              <w:spacing w:after="15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:rsidR="005C4365" w:rsidRPr="007B0D8C" w:rsidRDefault="007B0D8C" w:rsidP="005C4365">
            <w:pPr>
              <w:spacing w:after="150" w:line="240" w:lineRule="auto"/>
              <w:jc w:val="center"/>
              <w:rPr>
                <w:rFonts w:eastAsia="Times New Roman" w:cstheme="minorHAnsi"/>
                <w:color w:val="3C3C38"/>
                <w:sz w:val="24"/>
                <w:szCs w:val="24"/>
                <w:lang w:eastAsia="fr-FR"/>
              </w:rPr>
            </w:pPr>
            <w:r w:rsidRPr="007B0D8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ACCES</w:t>
            </w:r>
            <w:proofErr w:type="gramStart"/>
            <w:r w:rsidRPr="007B0D8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>  SEMESTRE</w:t>
            </w:r>
            <w:proofErr w:type="gramEnd"/>
            <w:r w:rsidRPr="007B0D8C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fr-FR"/>
              </w:rPr>
              <w:t xml:space="preserve"> 7</w:t>
            </w:r>
          </w:p>
        </w:tc>
      </w:tr>
      <w:tr w:rsidR="005C4365" w:rsidRPr="005C4365" w:rsidTr="00BF768D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7B0D8C" w:rsidRDefault="005C4365" w:rsidP="005C4365">
            <w:pPr>
              <w:spacing w:after="0" w:line="240" w:lineRule="auto"/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</w:pPr>
            <w:r w:rsidRPr="007B0D8C"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  <w:t>Matière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7B0D8C" w:rsidRDefault="005C4365" w:rsidP="005C4365">
            <w:pPr>
              <w:spacing w:after="0" w:line="240" w:lineRule="auto"/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</w:pPr>
            <w:r w:rsidRPr="007B0D8C">
              <w:rPr>
                <w:rFonts w:eastAsia="Times New Roman" w:cstheme="minorHAnsi"/>
                <w:b/>
                <w:bCs/>
                <w:color w:val="3C3C38"/>
                <w:sz w:val="26"/>
                <w:szCs w:val="20"/>
                <w:lang w:eastAsia="fr-FR"/>
              </w:rPr>
              <w:t>Horaire</w:t>
            </w:r>
          </w:p>
        </w:tc>
      </w:tr>
      <w:tr w:rsidR="005C4365" w:rsidRPr="005C4365" w:rsidTr="00BF768D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Parcours  Commerce et Gestion: Anglais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9H00 à 9H45</w:t>
            </w:r>
          </w:p>
        </w:tc>
      </w:tr>
      <w:tr w:rsidR="005C4365" w:rsidRPr="005C4365" w:rsidTr="00BF768D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Parcours  Commerce et Gestion: Comportement organisationnel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10H00 à 10H45</w:t>
            </w:r>
          </w:p>
        </w:tc>
      </w:tr>
      <w:tr w:rsidR="005C4365" w:rsidRPr="005C4365" w:rsidTr="00BF768D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Parcours Gestion : Techniques de gestion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11H00 à 12H30</w:t>
            </w:r>
          </w:p>
        </w:tc>
      </w:tr>
      <w:tr w:rsidR="005C4365" w:rsidRPr="005C4365" w:rsidTr="00BF768D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FA587C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Parcours  Commerce : Techniques de Marketing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365" w:rsidRPr="005C4365" w:rsidRDefault="005C4365" w:rsidP="005C4365">
            <w:pPr>
              <w:spacing w:after="0" w:line="240" w:lineRule="auto"/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</w:pPr>
            <w:r w:rsidRPr="005C4365">
              <w:rPr>
                <w:rFonts w:eastAsia="Times New Roman" w:cstheme="minorHAnsi"/>
                <w:color w:val="3C3C38"/>
                <w:sz w:val="26"/>
                <w:szCs w:val="20"/>
                <w:lang w:eastAsia="fr-FR"/>
              </w:rPr>
              <w:t>11H00 à 12H30</w:t>
            </w:r>
          </w:p>
        </w:tc>
      </w:tr>
    </w:tbl>
    <w:p w:rsidR="005C4365" w:rsidRPr="005C4365" w:rsidRDefault="005C4365" w:rsidP="005C436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C3C38"/>
          <w:sz w:val="26"/>
          <w:szCs w:val="20"/>
          <w:lang w:eastAsia="fr-FR"/>
        </w:rPr>
      </w:pPr>
    </w:p>
    <w:p w:rsidR="005C4365" w:rsidRPr="005C4365" w:rsidRDefault="007B0D8C" w:rsidP="005C436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C3C38"/>
          <w:sz w:val="26"/>
          <w:szCs w:val="20"/>
          <w:lang w:eastAsia="fr-FR"/>
        </w:rPr>
      </w:pPr>
      <w:r>
        <w:rPr>
          <w:rFonts w:eastAsia="Times New Roman" w:cstheme="minorHAnsi"/>
          <w:b/>
          <w:bCs/>
          <w:color w:val="3C3C38"/>
          <w:sz w:val="26"/>
          <w:szCs w:val="20"/>
          <w:u w:val="single"/>
          <w:lang w:eastAsia="fr-FR"/>
        </w:rPr>
        <w:t xml:space="preserve">TRES </w:t>
      </w:r>
      <w:r w:rsidR="005C4365" w:rsidRPr="00FA587C">
        <w:rPr>
          <w:rFonts w:eastAsia="Times New Roman" w:cstheme="minorHAnsi"/>
          <w:b/>
          <w:bCs/>
          <w:color w:val="3C3C38"/>
          <w:sz w:val="26"/>
          <w:szCs w:val="20"/>
          <w:u w:val="single"/>
          <w:lang w:eastAsia="fr-FR"/>
        </w:rPr>
        <w:t>IMPORTANT :</w:t>
      </w:r>
    </w:p>
    <w:p w:rsidR="005C4365" w:rsidRPr="005C4365" w:rsidRDefault="005C4365" w:rsidP="005C436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C3C38"/>
          <w:sz w:val="26"/>
          <w:szCs w:val="20"/>
          <w:lang w:eastAsia="fr-FR"/>
        </w:rPr>
      </w:pPr>
      <w:r w:rsidRPr="00FA587C">
        <w:rPr>
          <w:rFonts w:eastAsia="Times New Roman" w:cstheme="minorHAnsi"/>
          <w:b/>
          <w:bCs/>
          <w:color w:val="3C3C38"/>
          <w:sz w:val="26"/>
          <w:szCs w:val="20"/>
          <w:lang w:eastAsia="fr-FR"/>
        </w:rPr>
        <w:t>Les candidat(e)s sont prié(e)s de respecter les consignes sanitaires en vigueur au sein de l’établissement et à appliquer les gestes barrières, notamment le port du masque et le respect de la distanciation sociale.</w:t>
      </w:r>
    </w:p>
    <w:p w:rsidR="00BC181E" w:rsidRPr="00FA587C" w:rsidRDefault="00BC181E">
      <w:pPr>
        <w:rPr>
          <w:rFonts w:cstheme="minorHAnsi"/>
        </w:rPr>
      </w:pPr>
    </w:p>
    <w:sectPr w:rsidR="00BC181E" w:rsidRPr="00FA587C" w:rsidSect="007B0D8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65"/>
    <w:rsid w:val="00337E8D"/>
    <w:rsid w:val="005C4365"/>
    <w:rsid w:val="007B0D8C"/>
    <w:rsid w:val="00955F1C"/>
    <w:rsid w:val="009A6363"/>
    <w:rsid w:val="00BC181E"/>
    <w:rsid w:val="00BF768D"/>
    <w:rsid w:val="00F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0A985-D7AD-4349-907E-113253EB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4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43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5C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4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42091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3</cp:revision>
  <cp:lastPrinted>2021-09-07T12:04:00Z</cp:lastPrinted>
  <dcterms:created xsi:type="dcterms:W3CDTF">2021-09-07T12:40:00Z</dcterms:created>
  <dcterms:modified xsi:type="dcterms:W3CDTF">2021-09-07T12:41:00Z</dcterms:modified>
</cp:coreProperties>
</file>