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50C" w:rsidRPr="00630F27" w:rsidRDefault="001C050C" w:rsidP="001C050C">
      <w:pPr>
        <w:spacing w:after="200" w:line="276" w:lineRule="auto"/>
        <w:jc w:val="both"/>
        <w:rPr>
          <w:rFonts w:ascii="Calibri" w:eastAsia="Calibri" w:hAnsi="Calibri" w:cs="Times New Roman"/>
          <w:lang w:val="fr-FR"/>
        </w:rPr>
      </w:pPr>
      <w:r w:rsidRPr="00630F27">
        <w:rPr>
          <w:rFonts w:ascii="Calibri" w:eastAsia="Calibri" w:hAnsi="Calibri" w:cs="Times New Roman"/>
          <w:noProof/>
          <w:lang w:val="fr-FR" w:eastAsia="fr-FR"/>
        </w:rPr>
        <w:drawing>
          <wp:inline distT="0" distB="0" distL="0" distR="0">
            <wp:extent cx="1266825" cy="12001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6825" cy="1200150"/>
                    </a:xfrm>
                    <a:prstGeom prst="rect">
                      <a:avLst/>
                    </a:prstGeom>
                    <a:noFill/>
                    <a:ln>
                      <a:noFill/>
                    </a:ln>
                  </pic:spPr>
                </pic:pic>
              </a:graphicData>
            </a:graphic>
          </wp:inline>
        </w:drawing>
      </w:r>
    </w:p>
    <w:p w:rsidR="001C050C" w:rsidRPr="00630F27" w:rsidRDefault="001C050C" w:rsidP="001C050C">
      <w:pPr>
        <w:spacing w:after="200" w:line="276" w:lineRule="auto"/>
        <w:jc w:val="both"/>
        <w:rPr>
          <w:rFonts w:ascii="Calibri" w:eastAsia="Calibri" w:hAnsi="Calibri" w:cs="Times New Roman"/>
          <w:lang w:val="fr-FR"/>
        </w:rPr>
      </w:pPr>
    </w:p>
    <w:p w:rsidR="001C050C" w:rsidRPr="00C92C54" w:rsidRDefault="00B73C50" w:rsidP="001C050C">
      <w:pPr>
        <w:spacing w:after="200" w:line="276" w:lineRule="auto"/>
        <w:jc w:val="center"/>
        <w:rPr>
          <w:rFonts w:ascii="Book Antiqua" w:eastAsia="Calibri" w:hAnsi="Book Antiqua" w:cs="Arial"/>
          <w:b/>
          <w:bCs/>
          <w:sz w:val="28"/>
          <w:szCs w:val="28"/>
          <w:lang w:val="en-US"/>
        </w:rPr>
      </w:pPr>
      <w:r>
        <w:rPr>
          <w:rFonts w:ascii="Book Antiqua" w:eastAsia="Calibri" w:hAnsi="Book Antiqua" w:cs="Arial"/>
          <w:b/>
          <w:bCs/>
          <w:sz w:val="28"/>
          <w:szCs w:val="28"/>
          <w:lang w:val="en-US"/>
        </w:rPr>
        <w:t>The 13</w:t>
      </w:r>
      <w:r w:rsidR="001C050C">
        <w:rPr>
          <w:rFonts w:ascii="Book Antiqua" w:eastAsia="Calibri" w:hAnsi="Book Antiqua" w:cs="Arial"/>
          <w:b/>
          <w:bCs/>
          <w:sz w:val="28"/>
          <w:szCs w:val="28"/>
          <w:lang w:val="en-US"/>
        </w:rPr>
        <w:t>th E</w:t>
      </w:r>
      <w:r w:rsidR="001C050C" w:rsidRPr="00C92C54">
        <w:rPr>
          <w:rFonts w:ascii="Book Antiqua" w:eastAsia="Calibri" w:hAnsi="Book Antiqua" w:cs="Arial"/>
          <w:b/>
          <w:bCs/>
          <w:sz w:val="28"/>
          <w:szCs w:val="28"/>
          <w:lang w:val="en-US"/>
        </w:rPr>
        <w:t>dition of</w:t>
      </w:r>
      <w:r w:rsidR="001C050C">
        <w:rPr>
          <w:rFonts w:ascii="Book Antiqua" w:eastAsia="Calibri" w:hAnsi="Book Antiqua" w:cs="Arial"/>
          <w:b/>
          <w:bCs/>
          <w:sz w:val="28"/>
          <w:szCs w:val="28"/>
          <w:lang w:val="en-US"/>
        </w:rPr>
        <w:t xml:space="preserve"> the international days of M</w:t>
      </w:r>
      <w:r w:rsidR="001C050C" w:rsidRPr="00C92C54">
        <w:rPr>
          <w:rFonts w:ascii="Book Antiqua" w:eastAsia="Calibri" w:hAnsi="Book Antiqua" w:cs="Arial"/>
          <w:b/>
          <w:bCs/>
          <w:sz w:val="28"/>
          <w:szCs w:val="28"/>
          <w:lang w:val="en-US"/>
        </w:rPr>
        <w:t xml:space="preserve">arketing </w:t>
      </w:r>
    </w:p>
    <w:p w:rsidR="001C050C" w:rsidRPr="00C92C54" w:rsidRDefault="001C050C" w:rsidP="001C050C">
      <w:pPr>
        <w:spacing w:after="0" w:line="240" w:lineRule="auto"/>
        <w:ind w:left="284" w:right="283"/>
        <w:jc w:val="center"/>
        <w:rPr>
          <w:rFonts w:ascii="Times New Roman" w:eastAsia="Calibri" w:hAnsi="Times New Roman" w:cs="Times New Roman"/>
          <w:b/>
          <w:bCs/>
          <w:sz w:val="24"/>
          <w:szCs w:val="24"/>
          <w:lang w:val="en-US"/>
        </w:rPr>
      </w:pPr>
    </w:p>
    <w:p w:rsidR="001C050C" w:rsidRPr="001C050C" w:rsidRDefault="001C050C" w:rsidP="001C050C">
      <w:pPr>
        <w:spacing w:after="0" w:line="240" w:lineRule="auto"/>
        <w:ind w:left="284" w:right="283"/>
        <w:jc w:val="center"/>
        <w:rPr>
          <w:rFonts w:ascii="Times New Roman" w:eastAsia="Calibri" w:hAnsi="Times New Roman" w:cs="Times New Roman"/>
          <w:b/>
          <w:bCs/>
          <w:sz w:val="24"/>
          <w:szCs w:val="24"/>
          <w:lang w:val="en-US"/>
        </w:rPr>
      </w:pPr>
      <w:r w:rsidRPr="001C050C">
        <w:rPr>
          <w:rFonts w:ascii="Times New Roman" w:eastAsia="Calibri" w:hAnsi="Times New Roman" w:cs="Times New Roman"/>
          <w:b/>
          <w:bCs/>
          <w:sz w:val="24"/>
          <w:szCs w:val="24"/>
          <w:lang w:val="en-US"/>
        </w:rPr>
        <w:t>Cadi Ayyad University</w:t>
      </w:r>
    </w:p>
    <w:p w:rsidR="001C050C" w:rsidRDefault="001C050C" w:rsidP="001C050C">
      <w:pPr>
        <w:spacing w:after="0" w:line="240" w:lineRule="auto"/>
        <w:ind w:left="284" w:right="283"/>
        <w:jc w:val="center"/>
        <w:rPr>
          <w:rFonts w:ascii="Times New Roman" w:eastAsia="Calibri" w:hAnsi="Times New Roman" w:cs="Times New Roman"/>
          <w:b/>
          <w:bCs/>
          <w:sz w:val="24"/>
          <w:szCs w:val="24"/>
          <w:lang w:val="en-US"/>
        </w:rPr>
      </w:pPr>
      <w:r w:rsidRPr="000E204A">
        <w:rPr>
          <w:rFonts w:ascii="Times New Roman" w:eastAsia="Calibri" w:hAnsi="Times New Roman" w:cs="Times New Roman"/>
          <w:b/>
          <w:bCs/>
          <w:sz w:val="24"/>
          <w:szCs w:val="24"/>
          <w:lang w:val="en-US"/>
        </w:rPr>
        <w:t>Faculty of Legal</w:t>
      </w:r>
      <w:r>
        <w:rPr>
          <w:rFonts w:ascii="Times New Roman" w:eastAsia="Calibri" w:hAnsi="Times New Roman" w:cs="Times New Roman"/>
          <w:b/>
          <w:bCs/>
          <w:sz w:val="24"/>
          <w:szCs w:val="24"/>
          <w:lang w:val="en-US"/>
        </w:rPr>
        <w:t>, Economic and S</w:t>
      </w:r>
      <w:r w:rsidRPr="000E204A">
        <w:rPr>
          <w:rFonts w:ascii="Times New Roman" w:eastAsia="Calibri" w:hAnsi="Times New Roman" w:cs="Times New Roman"/>
          <w:b/>
          <w:bCs/>
          <w:sz w:val="24"/>
          <w:szCs w:val="24"/>
          <w:lang w:val="en-US"/>
        </w:rPr>
        <w:t>ocial Sciences, Marrakech</w:t>
      </w:r>
    </w:p>
    <w:p w:rsidR="00B73C50" w:rsidRPr="000E204A" w:rsidRDefault="00B73C50" w:rsidP="001C050C">
      <w:pPr>
        <w:spacing w:after="0" w:line="240" w:lineRule="auto"/>
        <w:ind w:left="284" w:right="283"/>
        <w:jc w:val="center"/>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National School of Management and Trade, Marrakech</w:t>
      </w:r>
    </w:p>
    <w:p w:rsidR="001C050C" w:rsidRPr="000E204A" w:rsidRDefault="001C050C" w:rsidP="001C050C">
      <w:pPr>
        <w:spacing w:after="0" w:line="240" w:lineRule="auto"/>
        <w:ind w:left="284" w:right="283"/>
        <w:jc w:val="center"/>
        <w:rPr>
          <w:rFonts w:ascii="Times New Roman" w:eastAsia="Calibri" w:hAnsi="Times New Roman" w:cs="Times New Roman"/>
          <w:b/>
          <w:bCs/>
          <w:sz w:val="24"/>
          <w:szCs w:val="24"/>
          <w:lang w:val="en-US"/>
        </w:rPr>
      </w:pPr>
    </w:p>
    <w:p w:rsidR="001C050C" w:rsidRPr="000E204A" w:rsidRDefault="001C050C" w:rsidP="001C050C">
      <w:pPr>
        <w:spacing w:after="0" w:line="240" w:lineRule="auto"/>
        <w:ind w:left="284" w:right="283"/>
        <w:jc w:val="center"/>
        <w:rPr>
          <w:rFonts w:ascii="Times New Roman" w:eastAsia="Calibri" w:hAnsi="Times New Roman" w:cs="Times New Roman"/>
          <w:b/>
          <w:bCs/>
          <w:sz w:val="24"/>
          <w:szCs w:val="24"/>
          <w:lang w:val="en-US"/>
        </w:rPr>
      </w:pPr>
    </w:p>
    <w:p w:rsidR="001C050C" w:rsidRPr="000E204A" w:rsidRDefault="00B47BEA" w:rsidP="001C050C">
      <w:pPr>
        <w:spacing w:after="200" w:line="276" w:lineRule="auto"/>
        <w:jc w:val="center"/>
        <w:rPr>
          <w:rFonts w:ascii="Book Antiqua" w:eastAsia="Calibri" w:hAnsi="Book Antiqua" w:cs="Arial"/>
          <w:b/>
          <w:bCs/>
          <w:sz w:val="24"/>
          <w:szCs w:val="56"/>
          <w:lang w:val="en-US"/>
        </w:rPr>
      </w:pPr>
      <w:r w:rsidRPr="00B47BEA">
        <w:rPr>
          <w:rFonts w:ascii="Book Antiqua" w:eastAsia="Calibri" w:hAnsi="Book Antiqua" w:cs="Arial"/>
          <w:b/>
          <w:bCs/>
          <w:noProof/>
          <w:sz w:val="24"/>
          <w:szCs w:val="56"/>
          <w:lang w:val="en-US"/>
        </w:rPr>
        <w:pict>
          <v:roundrect id="Rectangle à coins arrondis 9" o:spid="_x0000_s1026" style="position:absolute;left:0;text-align:left;margin-left:-11.6pt;margin-top:19.2pt;width:489pt;height:82.5pt;z-index:-2516577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5SUAIAAJAEAAAOAAAAZHJzL2Uyb0RvYy54bWysVF2S0zAMfmeGO3j8ziYp/aGZpjs7XZZh&#10;ZoEdFg6g2k5jcCxju02X03AXLobipEsX3hjy4JEs6ZP0ycrq8tgadlA+aLQVLy5yzpQVKLXdVfzz&#10;p5sXrzgLEawEg1ZV/EEFfrl+/mzVuVJNsEEjlWcEYkPZuYo3Mboyy4JoVAvhAp2yZKzRtxBJ9btM&#10;eugIvTXZJM/nWYdeOo9ChUC314ORrxN+XSsRP9R1UJGZilNtMZ0+ndv+zNYrKHceXKPFWAb8QxUt&#10;aEtJH6GuIQLbe/0XVKuFx4B1vBDYZljXWqjUA3VT5H90c9+AU6kXIie4R5rC/4MV7w93nmlZ8SVn&#10;Floa0UciDezOKPbzBxOobWDgPVqpA1v2hHUulBR37+5833Jwtyi+BmZx01CcuiLnrlEgqcyi98+e&#10;BPRKoFC27d6hpHywj5i4O9a+7QGJFXZMI3p4HJE6Ribocj4p8pc5TVKQrcini8UsDTGD8hTufIhv&#10;FLasFyrucW9l31PKAYfbENOg5NguyC+c1a2hsR/AsGI+ny9S1VCOzoR9wkz9otHyRhuTFL/bboxn&#10;FFrxm/QNeYxrYLg91RcGV+KDODvHMJZ1xP9sMkuhT2xj0IiU999Y3BO31GR6yz3xr61McgRtBplS&#10;GjtOoid/GOIW5QMNwuOwFrTGJDTov3PW0UpUPHzbg1ecmbeWhrksptN+h5IynS0mpPhzy/bcAlYQ&#10;VMUjZ4O4icPe7Z3Xu4YyFaldi1f0AGodTy9lqGoslp59Imxc0X6vzvXk9ftHsv4FAAD//wMAUEsD&#10;BBQABgAIAAAAIQBUNfK53wAAAAoBAAAPAAAAZHJzL2Rvd25yZXYueG1sTI/BTsMwEETvSPyDtUjc&#10;WqdJqErIpgKkIq4NCPXoxG4cEa+j2G3D37Oc6HG1TzNvyu3sBnE2U+g9IayWCQhDrdc9dQifH7vF&#10;BkSIirQaPBmEHxNgW93elKrQ/kJ7c65jJziEQqEQbIxjIWVorXEqLP1oiH9HPzkV+Zw6qSd14XA3&#10;yDRJ1tKpnrjBqtG8WtN+1yeHMK92b+NxvX9vwqHztjnYr1i/IN7fzc9PIKKZ4z8Mf/qsDhU7Nf5E&#10;OogBYZFmKaMI2SYHwcDjQ85bGoQ0yXKQVSmvJ1S/AAAA//8DAFBLAQItABQABgAIAAAAIQC2gziS&#10;/gAAAOEBAAATAAAAAAAAAAAAAAAAAAAAAABbQ29udGVudF9UeXBlc10ueG1sUEsBAi0AFAAGAAgA&#10;AAAhADj9If/WAAAAlAEAAAsAAAAAAAAAAAAAAAAALwEAAF9yZWxzLy5yZWxzUEsBAi0AFAAGAAgA&#10;AAAhANP6LlJQAgAAkAQAAA4AAAAAAAAAAAAAAAAALgIAAGRycy9lMm9Eb2MueG1sUEsBAi0AFAAG&#10;AAgAAAAhAFQ18rnfAAAACgEAAA8AAAAAAAAAAAAAAAAAqgQAAGRycy9kb3ducmV2LnhtbFBLBQYA&#10;AAAABAAEAPMAAAC2BQAAAAA=&#10;">
            <v:fill opacity="0"/>
          </v:roundrect>
        </w:pict>
      </w:r>
    </w:p>
    <w:p w:rsidR="00AF2B61" w:rsidRDefault="00A925C2" w:rsidP="00AF2B61">
      <w:pPr>
        <w:spacing w:after="0" w:line="240" w:lineRule="auto"/>
        <w:jc w:val="center"/>
        <w:rPr>
          <w:rFonts w:ascii="Book Antiqua" w:eastAsia="Calibri" w:hAnsi="Book Antiqua" w:cs="Arial"/>
          <w:b/>
          <w:bCs/>
          <w:sz w:val="32"/>
          <w:szCs w:val="32"/>
          <w:lang w:val="en-US"/>
        </w:rPr>
      </w:pPr>
      <w:r w:rsidRPr="00DF759D">
        <w:rPr>
          <w:rFonts w:ascii="Book Antiqua" w:eastAsia="Calibri" w:hAnsi="Book Antiqua" w:cs="Arial"/>
          <w:b/>
          <w:bCs/>
          <w:sz w:val="32"/>
          <w:szCs w:val="32"/>
          <w:lang w:val="en-US"/>
        </w:rPr>
        <w:t xml:space="preserve">Regional economic positioning and sustainable development, what role for the university: </w:t>
      </w:r>
    </w:p>
    <w:p w:rsidR="00A925C2" w:rsidRPr="00DF759D" w:rsidRDefault="00A925C2" w:rsidP="00AF2B61">
      <w:pPr>
        <w:spacing w:after="0" w:line="240" w:lineRule="auto"/>
        <w:jc w:val="center"/>
        <w:rPr>
          <w:rFonts w:ascii="Book Antiqua" w:eastAsia="Calibri" w:hAnsi="Book Antiqua" w:cs="Arial"/>
          <w:b/>
          <w:bCs/>
          <w:sz w:val="32"/>
          <w:szCs w:val="32"/>
          <w:lang w:val="en-US"/>
        </w:rPr>
      </w:pPr>
      <w:r w:rsidRPr="00DF759D">
        <w:rPr>
          <w:rFonts w:ascii="Book Antiqua" w:eastAsia="Calibri" w:hAnsi="Book Antiqua" w:cs="Arial"/>
          <w:b/>
          <w:bCs/>
          <w:sz w:val="32"/>
          <w:szCs w:val="32"/>
          <w:lang w:val="en-US"/>
        </w:rPr>
        <w:t>witnesses and teachings from five continents</w:t>
      </w:r>
    </w:p>
    <w:p w:rsidR="001C050C" w:rsidRPr="00180733" w:rsidRDefault="001C050C" w:rsidP="001C050C">
      <w:pPr>
        <w:spacing w:after="200" w:line="276" w:lineRule="auto"/>
        <w:rPr>
          <w:rFonts w:ascii="Book Antiqua" w:eastAsia="Calibri" w:hAnsi="Book Antiqua" w:cs="Arial"/>
          <w:b/>
          <w:bCs/>
          <w:lang w:val="en-US"/>
        </w:rPr>
      </w:pPr>
    </w:p>
    <w:p w:rsidR="001C050C" w:rsidRPr="00630F27" w:rsidRDefault="001C050C" w:rsidP="001C050C">
      <w:pPr>
        <w:spacing w:after="200" w:line="276" w:lineRule="auto"/>
        <w:jc w:val="center"/>
        <w:rPr>
          <w:rFonts w:ascii="Book Antiqua" w:eastAsia="Calibri" w:hAnsi="Book Antiqua" w:cs="Arial"/>
          <w:b/>
          <w:bCs/>
          <w:lang w:val="en-US"/>
        </w:rPr>
      </w:pPr>
      <w:r w:rsidRPr="00630F27">
        <w:rPr>
          <w:rFonts w:ascii="Book Antiqua" w:eastAsia="Calibri" w:hAnsi="Book Antiqua" w:cs="Arial"/>
          <w:b/>
          <w:bCs/>
          <w:lang w:val="en-US"/>
        </w:rPr>
        <w:t xml:space="preserve">Morocco, Marrakech, from </w:t>
      </w:r>
      <w:r>
        <w:rPr>
          <w:rFonts w:ascii="Book Antiqua" w:eastAsia="Calibri" w:hAnsi="Book Antiqua" w:cs="Arial"/>
          <w:b/>
          <w:bCs/>
          <w:lang w:val="en-US"/>
        </w:rPr>
        <w:t xml:space="preserve">the </w:t>
      </w:r>
      <w:r w:rsidR="00B73C50">
        <w:rPr>
          <w:rFonts w:ascii="Book Antiqua" w:eastAsia="Calibri" w:hAnsi="Book Antiqua" w:cs="Arial"/>
          <w:i/>
          <w:iCs/>
          <w:lang w:val="en-US"/>
        </w:rPr>
        <w:t>20</w:t>
      </w:r>
      <w:r w:rsidRPr="002827D8">
        <w:rPr>
          <w:rFonts w:ascii="Book Antiqua" w:eastAsia="Calibri" w:hAnsi="Book Antiqua" w:cs="Arial"/>
          <w:i/>
          <w:iCs/>
          <w:vertAlign w:val="superscript"/>
          <w:lang w:val="en-US"/>
        </w:rPr>
        <w:t>Th</w:t>
      </w:r>
      <w:r w:rsidRPr="00630F27">
        <w:rPr>
          <w:rFonts w:ascii="Book Antiqua" w:eastAsia="Calibri" w:hAnsi="Book Antiqua" w:cs="Arial"/>
          <w:i/>
          <w:iCs/>
          <w:lang w:val="en-US"/>
        </w:rPr>
        <w:t>to 2</w:t>
      </w:r>
      <w:bookmarkStart w:id="0" w:name="_GoBack"/>
      <w:bookmarkEnd w:id="0"/>
      <w:r w:rsidR="00B73C50">
        <w:rPr>
          <w:rFonts w:ascii="Book Antiqua" w:eastAsia="Calibri" w:hAnsi="Book Antiqua" w:cs="Arial"/>
          <w:i/>
          <w:iCs/>
          <w:lang w:val="en-US"/>
        </w:rPr>
        <w:t>5</w:t>
      </w:r>
      <w:r w:rsidRPr="002827D8">
        <w:rPr>
          <w:rFonts w:ascii="Book Antiqua" w:eastAsia="Calibri" w:hAnsi="Book Antiqua" w:cs="Arial"/>
          <w:i/>
          <w:iCs/>
          <w:vertAlign w:val="superscript"/>
          <w:lang w:val="en-US"/>
        </w:rPr>
        <w:t>th</w:t>
      </w:r>
      <w:r>
        <w:rPr>
          <w:rFonts w:ascii="Book Antiqua" w:eastAsia="Calibri" w:hAnsi="Book Antiqua" w:cs="Arial"/>
          <w:i/>
          <w:iCs/>
          <w:lang w:val="en-US"/>
        </w:rPr>
        <w:t xml:space="preserve"> M</w:t>
      </w:r>
      <w:r w:rsidRPr="00630F27">
        <w:rPr>
          <w:rFonts w:ascii="Book Antiqua" w:eastAsia="Calibri" w:hAnsi="Book Antiqua" w:cs="Arial"/>
          <w:i/>
          <w:iCs/>
          <w:lang w:val="en-US"/>
        </w:rPr>
        <w:t>arch 2016</w:t>
      </w:r>
    </w:p>
    <w:p w:rsidR="001C050C" w:rsidRPr="00630F27" w:rsidRDefault="001C050C" w:rsidP="001C050C">
      <w:pPr>
        <w:spacing w:after="200" w:line="276" w:lineRule="auto"/>
        <w:jc w:val="center"/>
        <w:rPr>
          <w:rFonts w:ascii="Book Antiqua" w:eastAsia="Calibri" w:hAnsi="Book Antiqua" w:cs="Arial"/>
          <w:bCs/>
          <w:sz w:val="2"/>
          <w:lang w:val="en-US"/>
        </w:rPr>
      </w:pPr>
    </w:p>
    <w:p w:rsidR="001C050C" w:rsidRPr="00630F27" w:rsidRDefault="001C050C" w:rsidP="001C050C">
      <w:pPr>
        <w:spacing w:after="200" w:line="276" w:lineRule="auto"/>
        <w:jc w:val="center"/>
        <w:rPr>
          <w:rFonts w:ascii="Book Antiqua" w:eastAsia="Calibri" w:hAnsi="Book Antiqua" w:cs="Arial"/>
          <w:bCs/>
          <w:sz w:val="2"/>
          <w:lang w:val="en-US"/>
        </w:rPr>
      </w:pPr>
    </w:p>
    <w:p w:rsidR="001C050C" w:rsidRPr="00630F27" w:rsidRDefault="001C050C" w:rsidP="001C050C">
      <w:pPr>
        <w:spacing w:after="200" w:line="276" w:lineRule="auto"/>
        <w:jc w:val="both"/>
        <w:rPr>
          <w:rFonts w:ascii="Book Antiqua" w:eastAsia="Calibri" w:hAnsi="Book Antiqua" w:cs="Arial"/>
          <w:bCs/>
          <w:sz w:val="2"/>
          <w:lang w:val="en-US"/>
        </w:rPr>
      </w:pPr>
    </w:p>
    <w:p w:rsidR="001C050C" w:rsidRPr="000E204A" w:rsidRDefault="001C050C" w:rsidP="001C050C">
      <w:pPr>
        <w:spacing w:after="200" w:line="276" w:lineRule="auto"/>
        <w:jc w:val="center"/>
        <w:rPr>
          <w:rFonts w:ascii="Book Antiqua" w:eastAsia="Calibri" w:hAnsi="Book Antiqua" w:cs="Times New Roman"/>
          <w:b/>
          <w:bCs/>
          <w:sz w:val="28"/>
          <w:szCs w:val="28"/>
          <w:lang w:val="en-US"/>
        </w:rPr>
      </w:pPr>
      <w:r w:rsidRPr="00630F27">
        <w:rPr>
          <w:rFonts w:ascii="Book Antiqua" w:eastAsia="Calibri" w:hAnsi="Book Antiqua" w:cs="Times New Roman"/>
          <w:b/>
          <w:bCs/>
          <w:noProof/>
          <w:sz w:val="28"/>
          <w:szCs w:val="28"/>
          <w:lang w:val="fr-FR" w:eastAsia="fr-FR"/>
        </w:rPr>
        <w:drawing>
          <wp:anchor distT="0" distB="0" distL="114300" distR="114300" simplePos="0" relativeHeight="251657728" behindDoc="0" locked="0" layoutInCell="1" allowOverlap="1">
            <wp:simplePos x="0" y="0"/>
            <wp:positionH relativeFrom="margin">
              <wp:align>right</wp:align>
            </wp:positionH>
            <wp:positionV relativeFrom="margin">
              <wp:align>top</wp:align>
            </wp:positionV>
            <wp:extent cx="1447800" cy="1400175"/>
            <wp:effectExtent l="0" t="0" r="0" b="952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7800" cy="1400175"/>
                    </a:xfrm>
                    <a:prstGeom prst="rect">
                      <a:avLst/>
                    </a:prstGeom>
                    <a:noFill/>
                    <a:ln>
                      <a:noFill/>
                    </a:ln>
                  </pic:spPr>
                </pic:pic>
              </a:graphicData>
            </a:graphic>
          </wp:anchor>
        </w:drawing>
      </w:r>
      <w:r w:rsidRPr="00630F27">
        <w:rPr>
          <w:rFonts w:ascii="Book Antiqua" w:eastAsia="Calibri" w:hAnsi="Book Antiqua" w:cs="Times New Roman"/>
          <w:b/>
          <w:bCs/>
          <w:noProof/>
          <w:sz w:val="28"/>
          <w:szCs w:val="28"/>
          <w:lang w:val="fr-FR" w:eastAsia="fr-FR"/>
        </w:rPr>
        <w:drawing>
          <wp:anchor distT="0" distB="0" distL="114300" distR="114300" simplePos="0" relativeHeight="251656704" behindDoc="0" locked="0" layoutInCell="1" allowOverlap="1">
            <wp:simplePos x="0" y="0"/>
            <wp:positionH relativeFrom="margin">
              <wp:align>center</wp:align>
            </wp:positionH>
            <wp:positionV relativeFrom="margin">
              <wp:align>top</wp:align>
            </wp:positionV>
            <wp:extent cx="1362075" cy="1028700"/>
            <wp:effectExtent l="0" t="0" r="9525" b="0"/>
            <wp:wrapSquare wrapText="bothSides"/>
            <wp:docPr id="3" name="Image 3" descr="logo lab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labo final"/>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62075" cy="1028700"/>
                    </a:xfrm>
                    <a:prstGeom prst="rect">
                      <a:avLst/>
                    </a:prstGeom>
                    <a:noFill/>
                    <a:ln>
                      <a:noFill/>
                    </a:ln>
                  </pic:spPr>
                </pic:pic>
              </a:graphicData>
            </a:graphic>
          </wp:anchor>
        </w:drawing>
      </w:r>
      <w:r w:rsidRPr="000E204A">
        <w:rPr>
          <w:rFonts w:ascii="Book Antiqua" w:eastAsia="Calibri" w:hAnsi="Book Antiqua" w:cs="Times New Roman"/>
          <w:b/>
          <w:bCs/>
          <w:sz w:val="28"/>
          <w:szCs w:val="28"/>
          <w:lang w:val="en-US"/>
        </w:rPr>
        <w:t>Call for Papers</w:t>
      </w:r>
    </w:p>
    <w:p w:rsidR="001C050C" w:rsidRPr="000E204A" w:rsidRDefault="001C050C" w:rsidP="001C050C">
      <w:pPr>
        <w:spacing w:after="200" w:line="276" w:lineRule="auto"/>
        <w:jc w:val="both"/>
        <w:rPr>
          <w:rFonts w:ascii="Calibri" w:eastAsia="Calibri" w:hAnsi="Calibri" w:cs="Times New Roman"/>
          <w:lang w:val="en-US"/>
        </w:rPr>
      </w:pPr>
    </w:p>
    <w:p w:rsidR="001C050C" w:rsidRPr="000E204A" w:rsidRDefault="001C050C" w:rsidP="001C050C">
      <w:pPr>
        <w:spacing w:after="0" w:line="240" w:lineRule="auto"/>
        <w:jc w:val="center"/>
        <w:rPr>
          <w:rFonts w:ascii="Book Antiqua" w:eastAsia="Calibri" w:hAnsi="Book Antiqua" w:cs="Arial"/>
          <w:b/>
          <w:bCs/>
          <w:sz w:val="24"/>
          <w:szCs w:val="56"/>
          <w:lang w:val="en-US"/>
        </w:rPr>
      </w:pPr>
      <w:r w:rsidRPr="000E204A">
        <w:rPr>
          <w:rFonts w:ascii="Book Antiqua" w:eastAsia="Calibri" w:hAnsi="Book Antiqua" w:cs="Arial"/>
          <w:b/>
          <w:bCs/>
          <w:sz w:val="24"/>
          <w:szCs w:val="56"/>
          <w:lang w:val="en-US"/>
        </w:rPr>
        <w:t>L-QUALIMAT Research laboratory</w:t>
      </w:r>
    </w:p>
    <w:p w:rsidR="001C050C" w:rsidRPr="000E204A" w:rsidRDefault="001C050C" w:rsidP="001C050C">
      <w:pPr>
        <w:spacing w:after="200" w:line="276" w:lineRule="auto"/>
        <w:jc w:val="center"/>
        <w:rPr>
          <w:rFonts w:ascii="Times New Roman" w:eastAsia="Calibri" w:hAnsi="Times New Roman" w:cs="Times New Roman"/>
          <w:lang w:val="en-US"/>
        </w:rPr>
      </w:pPr>
      <w:r w:rsidRPr="000E204A">
        <w:rPr>
          <w:rFonts w:ascii="Book Antiqua" w:eastAsia="Calibri" w:hAnsi="Book Antiqua" w:cs="Arial"/>
          <w:sz w:val="24"/>
          <w:szCs w:val="56"/>
          <w:lang w:val="en-US"/>
        </w:rPr>
        <w:t>(</w:t>
      </w:r>
      <w:r>
        <w:rPr>
          <w:rFonts w:ascii="Book Antiqua" w:eastAsia="Calibri" w:hAnsi="Book Antiqua" w:cs="Arial"/>
          <w:sz w:val="24"/>
          <w:szCs w:val="56"/>
          <w:lang w:val="en-US"/>
        </w:rPr>
        <w:t xml:space="preserve">Laboratory of research </w:t>
      </w:r>
      <w:r w:rsidRPr="000E204A">
        <w:rPr>
          <w:rFonts w:ascii="Book Antiqua" w:eastAsia="Calibri" w:hAnsi="Book Antiqua" w:cs="Arial"/>
          <w:sz w:val="24"/>
          <w:szCs w:val="56"/>
          <w:lang w:val="en-US"/>
        </w:rPr>
        <w:t>and study in Quality, Mark</w:t>
      </w:r>
      <w:r>
        <w:rPr>
          <w:rFonts w:ascii="Book Antiqua" w:eastAsia="Calibri" w:hAnsi="Book Antiqua" w:cs="Arial"/>
          <w:sz w:val="24"/>
          <w:szCs w:val="56"/>
          <w:lang w:val="en-US"/>
        </w:rPr>
        <w:t xml:space="preserve">eting, Management of the SME </w:t>
      </w:r>
      <w:r w:rsidRPr="000E204A">
        <w:rPr>
          <w:rFonts w:ascii="Book Antiqua" w:eastAsia="Calibri" w:hAnsi="Book Antiqua" w:cs="Arial"/>
          <w:sz w:val="24"/>
          <w:szCs w:val="56"/>
          <w:lang w:val="en-US"/>
        </w:rPr>
        <w:t>and Technology transfer</w:t>
      </w:r>
      <w:r w:rsidRPr="000E204A">
        <w:rPr>
          <w:rFonts w:ascii="Times New Roman" w:eastAsia="Calibri" w:hAnsi="Times New Roman" w:cs="Times New Roman"/>
          <w:lang w:val="en-US"/>
        </w:rPr>
        <w:t>)</w:t>
      </w:r>
    </w:p>
    <w:p w:rsidR="001C050C" w:rsidRPr="000E204A" w:rsidRDefault="001C050C" w:rsidP="001C050C">
      <w:pPr>
        <w:spacing w:after="200" w:line="276" w:lineRule="auto"/>
        <w:jc w:val="both"/>
        <w:rPr>
          <w:rFonts w:ascii="Times New Roman" w:eastAsia="Calibri" w:hAnsi="Times New Roman" w:cs="Times New Roman"/>
          <w:b/>
          <w:u w:val="single"/>
          <w:lang w:val="en-US"/>
        </w:rPr>
      </w:pPr>
    </w:p>
    <w:p w:rsidR="001C050C" w:rsidRPr="00630F27" w:rsidRDefault="001C050C" w:rsidP="001C050C">
      <w:pPr>
        <w:spacing w:after="200" w:line="276" w:lineRule="auto"/>
        <w:jc w:val="both"/>
        <w:rPr>
          <w:rFonts w:ascii="Times New Roman" w:eastAsia="Calibri" w:hAnsi="Times New Roman" w:cs="Times New Roman"/>
          <w:b/>
          <w:u w:val="single"/>
          <w:lang w:val="fr-FR"/>
        </w:rPr>
      </w:pPr>
      <w:r>
        <w:rPr>
          <w:rFonts w:ascii="Times New Roman" w:eastAsia="Calibri" w:hAnsi="Times New Roman" w:cs="Times New Roman"/>
          <w:b/>
          <w:u w:val="single"/>
          <w:lang w:val="fr-FR"/>
        </w:rPr>
        <w:t xml:space="preserve">Event </w:t>
      </w:r>
      <w:r w:rsidR="00B73C50">
        <w:rPr>
          <w:rFonts w:ascii="Times New Roman" w:eastAsia="Calibri" w:hAnsi="Times New Roman" w:cs="Times New Roman"/>
          <w:b/>
          <w:u w:val="single"/>
          <w:lang w:val="fr-FR"/>
        </w:rPr>
        <w:t>organiser</w:t>
      </w:r>
      <w:r w:rsidR="00B73C50" w:rsidRPr="00630F27">
        <w:rPr>
          <w:rFonts w:ascii="Times New Roman" w:eastAsia="Calibri" w:hAnsi="Times New Roman" w:cs="Times New Roman"/>
          <w:b/>
          <w:u w:val="single"/>
          <w:lang w:val="fr-FR"/>
        </w:rPr>
        <w:t> :</w:t>
      </w:r>
    </w:p>
    <w:p w:rsidR="001C050C" w:rsidRPr="00630F27" w:rsidRDefault="001C050C" w:rsidP="001C050C">
      <w:pPr>
        <w:spacing w:after="0" w:line="240" w:lineRule="auto"/>
        <w:jc w:val="both"/>
        <w:rPr>
          <w:rFonts w:ascii="Times New Roman" w:eastAsia="Calibri" w:hAnsi="Times New Roman" w:cs="Times New Roman"/>
          <w:b/>
          <w:lang w:val="fr-FR"/>
        </w:rPr>
      </w:pPr>
      <w:r w:rsidRPr="00630F27">
        <w:rPr>
          <w:rFonts w:ascii="Times New Roman" w:eastAsia="Calibri" w:hAnsi="Times New Roman" w:cs="Times New Roman"/>
          <w:b/>
          <w:lang w:val="fr-FR"/>
        </w:rPr>
        <w:t>Pr. Mohamed Ben Moussa</w:t>
      </w:r>
    </w:p>
    <w:p w:rsidR="001C050C" w:rsidRPr="00630F27" w:rsidRDefault="001C050C" w:rsidP="001C050C">
      <w:pPr>
        <w:spacing w:after="0" w:line="240" w:lineRule="auto"/>
        <w:jc w:val="both"/>
        <w:rPr>
          <w:rFonts w:ascii="Times New Roman" w:eastAsia="Calibri" w:hAnsi="Times New Roman" w:cs="Times New Roman"/>
          <w:b/>
          <w:lang w:val="fr-FR"/>
        </w:rPr>
      </w:pPr>
      <w:r w:rsidRPr="00630F27">
        <w:rPr>
          <w:rFonts w:ascii="Times New Roman" w:eastAsia="Calibri" w:hAnsi="Times New Roman" w:cs="Times New Roman"/>
          <w:b/>
          <w:lang w:val="fr-FR"/>
        </w:rPr>
        <w:t>Tél : 00212 661 173 828</w:t>
      </w:r>
    </w:p>
    <w:p w:rsidR="001C050C" w:rsidRPr="00B73C50" w:rsidRDefault="001C050C" w:rsidP="001C050C">
      <w:pPr>
        <w:spacing w:after="0" w:line="240" w:lineRule="auto"/>
        <w:jc w:val="both"/>
        <w:rPr>
          <w:rFonts w:ascii="Times New Roman" w:eastAsia="Calibri" w:hAnsi="Times New Roman" w:cs="Times New Roman"/>
          <w:color w:val="0000FF"/>
          <w:sz w:val="24"/>
          <w:szCs w:val="24"/>
          <w:u w:val="single"/>
        </w:rPr>
      </w:pPr>
      <w:r>
        <w:rPr>
          <w:rFonts w:ascii="Times New Roman" w:eastAsia="Calibri" w:hAnsi="Times New Roman" w:cs="Times New Roman"/>
          <w:b/>
          <w:lang w:val="fr-FR"/>
        </w:rPr>
        <w:t xml:space="preserve">E-mail : </w:t>
      </w:r>
      <w:r w:rsidR="00B73C50" w:rsidRPr="00B73C50">
        <w:rPr>
          <w:rFonts w:asciiTheme="majorBidi" w:hAnsiTheme="majorBidi" w:cstheme="majorBidi"/>
          <w:sz w:val="24"/>
          <w:szCs w:val="24"/>
        </w:rPr>
        <w:t>jim.marrakech.2017@gmail.com</w:t>
      </w:r>
    </w:p>
    <w:p w:rsidR="001C050C" w:rsidRPr="00630F27" w:rsidRDefault="001C050C" w:rsidP="001C050C">
      <w:pPr>
        <w:spacing w:after="0" w:line="240" w:lineRule="auto"/>
        <w:jc w:val="both"/>
        <w:rPr>
          <w:rFonts w:ascii="Times New Roman" w:eastAsia="Calibri" w:hAnsi="Times New Roman" w:cs="Times New Roman"/>
          <w:b/>
          <w:lang w:val="fr-FR"/>
        </w:rPr>
      </w:pPr>
    </w:p>
    <w:p w:rsidR="00572460" w:rsidRPr="005F5697" w:rsidRDefault="0058451A" w:rsidP="00AF2B61">
      <w:pPr>
        <w:spacing w:line="240" w:lineRule="auto"/>
        <w:ind w:left="-284"/>
        <w:jc w:val="both"/>
        <w:rPr>
          <w:rFonts w:asciiTheme="majorBidi" w:hAnsiTheme="majorBidi" w:cstheme="majorBidi"/>
          <w:sz w:val="24"/>
          <w:szCs w:val="24"/>
          <w:lang w:val="en-US"/>
        </w:rPr>
      </w:pPr>
      <w:r w:rsidRPr="005F5697">
        <w:rPr>
          <w:rFonts w:asciiTheme="majorBidi" w:hAnsiTheme="majorBidi" w:cstheme="majorBidi"/>
          <w:sz w:val="24"/>
          <w:szCs w:val="24"/>
          <w:lang w:val="en-US"/>
        </w:rPr>
        <w:t>Nowadays, we are face to a multiple definitions of the region</w:t>
      </w:r>
      <w:r w:rsidR="009B3EC4" w:rsidRPr="005F5697">
        <w:rPr>
          <w:rFonts w:asciiTheme="majorBidi" w:hAnsiTheme="majorBidi" w:cstheme="majorBidi"/>
          <w:sz w:val="24"/>
          <w:szCs w:val="24"/>
          <w:lang w:val="en-US"/>
        </w:rPr>
        <w:t xml:space="preserve">, </w:t>
      </w:r>
      <w:r w:rsidRPr="005F5697">
        <w:rPr>
          <w:rFonts w:asciiTheme="majorBidi" w:hAnsiTheme="majorBidi" w:cstheme="majorBidi"/>
          <w:sz w:val="24"/>
          <w:szCs w:val="24"/>
          <w:lang w:val="en-US"/>
        </w:rPr>
        <w:t xml:space="preserve">but the most usual </w:t>
      </w:r>
      <w:r w:rsidR="00572460" w:rsidRPr="005F5697">
        <w:rPr>
          <w:rFonts w:asciiTheme="majorBidi" w:hAnsiTheme="majorBidi" w:cstheme="majorBidi"/>
          <w:sz w:val="24"/>
          <w:szCs w:val="24"/>
          <w:lang w:val="en-US"/>
        </w:rPr>
        <w:t>correspond to a coherent and relevant territory at the geographical, cultural, economic or s</w:t>
      </w:r>
      <w:r w:rsidR="00804202" w:rsidRPr="005F5697">
        <w:rPr>
          <w:rFonts w:asciiTheme="majorBidi" w:hAnsiTheme="majorBidi" w:cstheme="majorBidi"/>
          <w:sz w:val="24"/>
          <w:szCs w:val="24"/>
          <w:lang w:val="en-US"/>
        </w:rPr>
        <w:t>ocial level. The objective is</w:t>
      </w:r>
      <w:r w:rsidR="00572460" w:rsidRPr="005F5697">
        <w:rPr>
          <w:rFonts w:asciiTheme="majorBidi" w:hAnsiTheme="majorBidi" w:cstheme="majorBidi"/>
          <w:sz w:val="24"/>
          <w:szCs w:val="24"/>
          <w:lang w:val="en-US"/>
        </w:rPr>
        <w:t xml:space="preserve"> to </w:t>
      </w:r>
      <w:r w:rsidR="00572460" w:rsidRPr="005F5697">
        <w:rPr>
          <w:rFonts w:asciiTheme="majorBidi" w:hAnsiTheme="majorBidi" w:cstheme="majorBidi"/>
          <w:sz w:val="24"/>
          <w:szCs w:val="24"/>
          <w:lang w:val="en-US"/>
        </w:rPr>
        <w:lastRenderedPageBreak/>
        <w:t xml:space="preserve">establish synergy, dialogue and coordination between the local actors, </w:t>
      </w:r>
      <w:r w:rsidR="005F5697" w:rsidRPr="005F5697">
        <w:rPr>
          <w:rFonts w:asciiTheme="majorBidi" w:hAnsiTheme="majorBidi" w:cstheme="majorBidi"/>
          <w:sz w:val="24"/>
          <w:szCs w:val="24"/>
          <w:lang w:val="en-US"/>
        </w:rPr>
        <w:t>i</w:t>
      </w:r>
      <w:r w:rsidR="000A6A73" w:rsidRPr="005F5697">
        <w:rPr>
          <w:rFonts w:asciiTheme="majorBidi" w:hAnsiTheme="majorBidi" w:cstheme="majorBidi"/>
          <w:sz w:val="24"/>
          <w:szCs w:val="24"/>
          <w:lang w:val="en-US"/>
        </w:rPr>
        <w:t xml:space="preserve">n order </w:t>
      </w:r>
      <w:r w:rsidR="00572460" w:rsidRPr="005F5697">
        <w:rPr>
          <w:rFonts w:asciiTheme="majorBidi" w:hAnsiTheme="majorBidi" w:cstheme="majorBidi"/>
          <w:sz w:val="24"/>
          <w:szCs w:val="24"/>
          <w:lang w:val="en-US"/>
        </w:rPr>
        <w:t xml:space="preserve">to </w:t>
      </w:r>
      <w:r w:rsidR="00D765A2" w:rsidRPr="005F5697">
        <w:rPr>
          <w:rFonts w:asciiTheme="majorBidi" w:hAnsiTheme="majorBidi" w:cstheme="majorBidi"/>
          <w:sz w:val="24"/>
          <w:szCs w:val="24"/>
          <w:lang w:val="en-US"/>
        </w:rPr>
        <w:t xml:space="preserve">promote </w:t>
      </w:r>
      <w:r w:rsidR="00572460" w:rsidRPr="005F5697">
        <w:rPr>
          <w:rFonts w:asciiTheme="majorBidi" w:hAnsiTheme="majorBidi" w:cstheme="majorBidi"/>
          <w:sz w:val="24"/>
          <w:szCs w:val="24"/>
          <w:lang w:val="en-US"/>
        </w:rPr>
        <w:t>the regional development on the long term.</w:t>
      </w:r>
    </w:p>
    <w:p w:rsidR="00572460" w:rsidRPr="005F5697" w:rsidRDefault="00804202" w:rsidP="00AF2B61">
      <w:pPr>
        <w:spacing w:line="240" w:lineRule="auto"/>
        <w:ind w:left="-284"/>
        <w:jc w:val="both"/>
        <w:rPr>
          <w:rFonts w:asciiTheme="majorBidi" w:hAnsiTheme="majorBidi" w:cstheme="majorBidi"/>
          <w:sz w:val="24"/>
          <w:szCs w:val="24"/>
          <w:lang w:val="en-US"/>
        </w:rPr>
      </w:pPr>
      <w:r w:rsidRPr="005F5697">
        <w:rPr>
          <w:rFonts w:asciiTheme="majorBidi" w:hAnsiTheme="majorBidi" w:cstheme="majorBidi"/>
          <w:sz w:val="24"/>
          <w:szCs w:val="24"/>
          <w:lang w:val="en-US"/>
        </w:rPr>
        <w:t>Therefore</w:t>
      </w:r>
      <w:r w:rsidR="00572460" w:rsidRPr="005F5697">
        <w:rPr>
          <w:rFonts w:asciiTheme="majorBidi" w:hAnsiTheme="majorBidi" w:cstheme="majorBidi"/>
          <w:sz w:val="24"/>
          <w:szCs w:val="24"/>
          <w:lang w:val="en-US"/>
        </w:rPr>
        <w:t xml:space="preserve">, the </w:t>
      </w:r>
      <w:r w:rsidRPr="005F5697">
        <w:rPr>
          <w:rFonts w:asciiTheme="majorBidi" w:hAnsiTheme="majorBidi" w:cstheme="majorBidi"/>
          <w:sz w:val="24"/>
          <w:szCs w:val="24"/>
          <w:lang w:val="en-US"/>
        </w:rPr>
        <w:t xml:space="preserve">necessity of resorting </w:t>
      </w:r>
      <w:r w:rsidR="00572460" w:rsidRPr="005F5697">
        <w:rPr>
          <w:rFonts w:asciiTheme="majorBidi" w:hAnsiTheme="majorBidi" w:cstheme="majorBidi"/>
          <w:sz w:val="24"/>
          <w:szCs w:val="24"/>
          <w:lang w:val="en-US"/>
        </w:rPr>
        <w:t>to Marketing, to serve better the territory and emphasize its comparative advantages, becomes essential (Benko, on 199</w:t>
      </w:r>
      <w:r w:rsidRPr="005F5697">
        <w:rPr>
          <w:rFonts w:asciiTheme="majorBidi" w:hAnsiTheme="majorBidi" w:cstheme="majorBidi"/>
          <w:sz w:val="24"/>
          <w:szCs w:val="24"/>
          <w:lang w:val="en-US"/>
        </w:rPr>
        <w:t xml:space="preserve">9). In fact, the managers of </w:t>
      </w:r>
      <w:r w:rsidR="00572460" w:rsidRPr="005F5697">
        <w:rPr>
          <w:rFonts w:asciiTheme="majorBidi" w:hAnsiTheme="majorBidi" w:cstheme="majorBidi"/>
          <w:sz w:val="24"/>
          <w:szCs w:val="24"/>
          <w:lang w:val="en-US"/>
        </w:rPr>
        <w:t>the region have to take in</w:t>
      </w:r>
      <w:r w:rsidR="002955BB" w:rsidRPr="005F5697">
        <w:rPr>
          <w:rFonts w:asciiTheme="majorBidi" w:hAnsiTheme="majorBidi" w:cstheme="majorBidi"/>
          <w:sz w:val="24"/>
          <w:szCs w:val="24"/>
          <w:lang w:val="en-US"/>
        </w:rPr>
        <w:t>to account the purpose of generating</w:t>
      </w:r>
      <w:r w:rsidR="00572460" w:rsidRPr="005F5697">
        <w:rPr>
          <w:rFonts w:asciiTheme="majorBidi" w:hAnsiTheme="majorBidi" w:cstheme="majorBidi"/>
          <w:sz w:val="24"/>
          <w:szCs w:val="24"/>
          <w:lang w:val="en-US"/>
        </w:rPr>
        <w:t xml:space="preserve"> an econo</w:t>
      </w:r>
      <w:r w:rsidR="002955BB" w:rsidRPr="005F5697">
        <w:rPr>
          <w:rFonts w:asciiTheme="majorBidi" w:hAnsiTheme="majorBidi" w:cstheme="majorBidi"/>
          <w:sz w:val="24"/>
          <w:szCs w:val="24"/>
          <w:lang w:val="en-US"/>
        </w:rPr>
        <w:t>mic prosperity to fight</w:t>
      </w:r>
      <w:r w:rsidR="00572460" w:rsidRPr="005F5697">
        <w:rPr>
          <w:rFonts w:asciiTheme="majorBidi" w:hAnsiTheme="majorBidi" w:cstheme="majorBidi"/>
          <w:sz w:val="24"/>
          <w:szCs w:val="24"/>
          <w:lang w:val="en-US"/>
        </w:rPr>
        <w:t xml:space="preserve"> the unemployment, avoid the desertion of the industrial spaces and the exodus of the population.</w:t>
      </w:r>
    </w:p>
    <w:p w:rsidR="00572460" w:rsidRPr="005F5697" w:rsidRDefault="00572460" w:rsidP="00AF2B61">
      <w:pPr>
        <w:spacing w:line="240" w:lineRule="auto"/>
        <w:ind w:left="-284"/>
        <w:jc w:val="both"/>
        <w:rPr>
          <w:rFonts w:asciiTheme="majorBidi" w:hAnsiTheme="majorBidi" w:cstheme="majorBidi"/>
          <w:sz w:val="24"/>
          <w:szCs w:val="24"/>
          <w:lang w:val="en-US"/>
        </w:rPr>
      </w:pPr>
      <w:r w:rsidRPr="005F5697">
        <w:rPr>
          <w:rFonts w:asciiTheme="majorBidi" w:hAnsiTheme="majorBidi" w:cstheme="majorBidi"/>
          <w:sz w:val="24"/>
          <w:szCs w:val="24"/>
          <w:lang w:val="en-US"/>
        </w:rPr>
        <w:t xml:space="preserve">However, the implication of the researchers to adapt the modern techniques of marketing to territories is a new phenomenon. </w:t>
      </w:r>
      <w:r w:rsidR="002955BB" w:rsidRPr="005F5697">
        <w:rPr>
          <w:rFonts w:asciiTheme="majorBidi" w:hAnsiTheme="majorBidi" w:cstheme="majorBidi"/>
          <w:sz w:val="24"/>
          <w:szCs w:val="24"/>
          <w:lang w:val="en-US"/>
        </w:rPr>
        <w:t>Kotler</w:t>
      </w:r>
      <w:r w:rsidRPr="005F5697">
        <w:rPr>
          <w:rFonts w:asciiTheme="majorBidi" w:hAnsiTheme="majorBidi" w:cstheme="majorBidi"/>
          <w:sz w:val="24"/>
          <w:szCs w:val="24"/>
          <w:lang w:val="en-US"/>
        </w:rPr>
        <w:t xml:space="preserve"> widened the concept of traditional marketi</w:t>
      </w:r>
      <w:r w:rsidR="002955BB" w:rsidRPr="005F5697">
        <w:rPr>
          <w:rFonts w:asciiTheme="majorBidi" w:hAnsiTheme="majorBidi" w:cstheme="majorBidi"/>
          <w:sz w:val="24"/>
          <w:szCs w:val="24"/>
          <w:lang w:val="en-US"/>
        </w:rPr>
        <w:t>ng to include the uncommercial exchanges as charity work</w:t>
      </w:r>
      <w:r w:rsidRPr="005F5697">
        <w:rPr>
          <w:rFonts w:asciiTheme="majorBidi" w:hAnsiTheme="majorBidi" w:cstheme="majorBidi"/>
          <w:sz w:val="24"/>
          <w:szCs w:val="24"/>
          <w:lang w:val="en-US"/>
        </w:rPr>
        <w:t xml:space="preserve">, the </w:t>
      </w:r>
      <w:r w:rsidR="002955BB" w:rsidRPr="005F5697">
        <w:rPr>
          <w:rFonts w:asciiTheme="majorBidi" w:hAnsiTheme="majorBidi" w:cstheme="majorBidi"/>
          <w:sz w:val="24"/>
          <w:szCs w:val="24"/>
          <w:lang w:val="en-US"/>
        </w:rPr>
        <w:t>politics, the ideas and territories</w:t>
      </w:r>
      <w:r w:rsidRPr="005F5697">
        <w:rPr>
          <w:rFonts w:asciiTheme="majorBidi" w:hAnsiTheme="majorBidi" w:cstheme="majorBidi"/>
          <w:sz w:val="24"/>
          <w:szCs w:val="24"/>
          <w:lang w:val="en-US"/>
        </w:rPr>
        <w:t xml:space="preserve"> (Kotler and Levy on 1969, Kotler on 1972). This vision is generally accepted in the literature (Nickels 1974, Graham 1993) although it r</w:t>
      </w:r>
      <w:r w:rsidR="002955BB" w:rsidRPr="005F5697">
        <w:rPr>
          <w:rFonts w:asciiTheme="majorBidi" w:hAnsiTheme="majorBidi" w:cstheme="majorBidi"/>
          <w:sz w:val="24"/>
          <w:szCs w:val="24"/>
          <w:lang w:val="en-US"/>
        </w:rPr>
        <w:t xml:space="preserve">eceived researchers' critics whom perceived it </w:t>
      </w:r>
      <w:r w:rsidRPr="005F5697">
        <w:rPr>
          <w:rFonts w:asciiTheme="majorBidi" w:hAnsiTheme="majorBidi" w:cstheme="majorBidi"/>
          <w:sz w:val="24"/>
          <w:szCs w:val="24"/>
          <w:lang w:val="en-US"/>
        </w:rPr>
        <w:t>as a d</w:t>
      </w:r>
      <w:r w:rsidR="002955BB" w:rsidRPr="005F5697">
        <w:rPr>
          <w:rFonts w:asciiTheme="majorBidi" w:hAnsiTheme="majorBidi" w:cstheme="majorBidi"/>
          <w:sz w:val="24"/>
          <w:szCs w:val="24"/>
          <w:lang w:val="en-US"/>
        </w:rPr>
        <w:t>iversion of the real purpose</w:t>
      </w:r>
      <w:r w:rsidR="005F5697" w:rsidRPr="005F5697">
        <w:rPr>
          <w:rFonts w:asciiTheme="majorBidi" w:hAnsiTheme="majorBidi" w:cstheme="majorBidi"/>
          <w:sz w:val="24"/>
          <w:szCs w:val="24"/>
          <w:lang w:val="en-US"/>
        </w:rPr>
        <w:t xml:space="preserve"> of </w:t>
      </w:r>
      <w:r w:rsidRPr="005F5697">
        <w:rPr>
          <w:rFonts w:asciiTheme="majorBidi" w:hAnsiTheme="majorBidi" w:cstheme="majorBidi"/>
          <w:sz w:val="24"/>
          <w:szCs w:val="24"/>
          <w:lang w:val="en-US"/>
        </w:rPr>
        <w:t>marketing (Laczniak and Michie on 1979, Luck on 1969, Bartels on 1974, Tucker on 1974).</w:t>
      </w:r>
    </w:p>
    <w:p w:rsidR="00572460" w:rsidRPr="00AF2B61" w:rsidRDefault="00572460" w:rsidP="00AF2B61">
      <w:pPr>
        <w:spacing w:line="240" w:lineRule="auto"/>
        <w:ind w:left="-284"/>
        <w:jc w:val="both"/>
        <w:rPr>
          <w:rFonts w:asciiTheme="majorBidi" w:hAnsiTheme="majorBidi" w:cstheme="majorBidi"/>
          <w:sz w:val="2"/>
          <w:szCs w:val="2"/>
          <w:lang w:val="en-US"/>
        </w:rPr>
      </w:pPr>
    </w:p>
    <w:p w:rsidR="00572460" w:rsidRPr="005F5697" w:rsidRDefault="002955BB" w:rsidP="00AF2B61">
      <w:pPr>
        <w:spacing w:line="240" w:lineRule="auto"/>
        <w:ind w:left="-284"/>
        <w:jc w:val="both"/>
        <w:rPr>
          <w:rFonts w:asciiTheme="majorBidi" w:hAnsiTheme="majorBidi" w:cstheme="majorBidi"/>
          <w:b/>
          <w:bCs/>
          <w:sz w:val="24"/>
          <w:szCs w:val="24"/>
          <w:lang w:val="en-US"/>
        </w:rPr>
      </w:pPr>
      <w:r w:rsidRPr="005F5697">
        <w:rPr>
          <w:rFonts w:asciiTheme="majorBidi" w:hAnsiTheme="majorBidi" w:cstheme="majorBidi"/>
          <w:b/>
          <w:bCs/>
          <w:sz w:val="24"/>
          <w:szCs w:val="24"/>
          <w:lang w:val="en-US"/>
        </w:rPr>
        <w:t>I-</w:t>
      </w:r>
      <w:r w:rsidRPr="005F5697">
        <w:rPr>
          <w:rFonts w:asciiTheme="majorBidi" w:hAnsiTheme="majorBidi" w:cstheme="majorBidi"/>
          <w:b/>
          <w:bCs/>
          <w:sz w:val="24"/>
          <w:szCs w:val="24"/>
          <w:lang w:val="en-US"/>
        </w:rPr>
        <w:tab/>
        <w:t xml:space="preserve">global Frame </w:t>
      </w:r>
      <w:r w:rsidR="00572460" w:rsidRPr="005F5697">
        <w:rPr>
          <w:rFonts w:asciiTheme="majorBidi" w:hAnsiTheme="majorBidi" w:cstheme="majorBidi"/>
          <w:b/>
          <w:bCs/>
          <w:sz w:val="24"/>
          <w:szCs w:val="24"/>
          <w:lang w:val="en-US"/>
        </w:rPr>
        <w:t xml:space="preserve">of JIM 2017: </w:t>
      </w:r>
      <w:r w:rsidRPr="005F5697">
        <w:rPr>
          <w:rFonts w:asciiTheme="majorBidi" w:hAnsiTheme="majorBidi" w:cstheme="majorBidi"/>
          <w:b/>
          <w:bCs/>
          <w:sz w:val="24"/>
          <w:szCs w:val="24"/>
          <w:lang w:val="en-US"/>
        </w:rPr>
        <w:t>key concepts</w:t>
      </w:r>
      <w:r w:rsidR="001248D4" w:rsidRPr="005F5697">
        <w:rPr>
          <w:rFonts w:asciiTheme="majorBidi" w:hAnsiTheme="majorBidi" w:cstheme="majorBidi"/>
          <w:b/>
          <w:bCs/>
          <w:sz w:val="24"/>
          <w:szCs w:val="24"/>
          <w:lang w:val="en-US"/>
        </w:rPr>
        <w:t xml:space="preserve"> definitions</w:t>
      </w:r>
    </w:p>
    <w:p w:rsidR="00572460" w:rsidRPr="00AF2B61" w:rsidRDefault="00572460" w:rsidP="00AF2B61">
      <w:pPr>
        <w:spacing w:line="240" w:lineRule="auto"/>
        <w:ind w:left="-284"/>
        <w:jc w:val="both"/>
        <w:rPr>
          <w:rFonts w:asciiTheme="majorBidi" w:hAnsiTheme="majorBidi" w:cstheme="majorBidi"/>
          <w:sz w:val="2"/>
          <w:szCs w:val="2"/>
          <w:lang w:val="en-US"/>
        </w:rPr>
      </w:pPr>
    </w:p>
    <w:p w:rsidR="00572460" w:rsidRPr="005F5697" w:rsidRDefault="002955BB" w:rsidP="00AF2B61">
      <w:pPr>
        <w:pStyle w:val="Paragraphedeliste"/>
        <w:numPr>
          <w:ilvl w:val="0"/>
          <w:numId w:val="2"/>
        </w:numPr>
        <w:spacing w:line="240" w:lineRule="auto"/>
        <w:ind w:left="-284"/>
        <w:jc w:val="both"/>
        <w:rPr>
          <w:rFonts w:asciiTheme="majorBidi" w:hAnsiTheme="majorBidi" w:cstheme="majorBidi"/>
          <w:sz w:val="24"/>
          <w:szCs w:val="24"/>
          <w:lang w:val="en-US"/>
        </w:rPr>
      </w:pPr>
      <w:r w:rsidRPr="005F5697">
        <w:rPr>
          <w:rFonts w:asciiTheme="majorBidi" w:hAnsiTheme="majorBidi" w:cstheme="majorBidi"/>
          <w:sz w:val="24"/>
          <w:szCs w:val="24"/>
          <w:lang w:val="en-US"/>
        </w:rPr>
        <w:t>The t</w:t>
      </w:r>
      <w:r w:rsidR="00572460" w:rsidRPr="005F5697">
        <w:rPr>
          <w:rFonts w:asciiTheme="majorBidi" w:hAnsiTheme="majorBidi" w:cstheme="majorBidi"/>
          <w:sz w:val="24"/>
          <w:szCs w:val="24"/>
          <w:lang w:val="en-US"/>
        </w:rPr>
        <w:t>erritory</w:t>
      </w:r>
      <w:r w:rsidRPr="005F5697">
        <w:rPr>
          <w:rFonts w:asciiTheme="majorBidi" w:hAnsiTheme="majorBidi" w:cstheme="majorBidi"/>
          <w:sz w:val="24"/>
          <w:szCs w:val="24"/>
          <w:lang w:val="en-US"/>
        </w:rPr>
        <w:t xml:space="preserve"> project</w:t>
      </w:r>
      <w:r w:rsidR="00572460" w:rsidRPr="005F5697">
        <w:rPr>
          <w:rFonts w:asciiTheme="majorBidi" w:hAnsiTheme="majorBidi" w:cstheme="majorBidi"/>
          <w:sz w:val="24"/>
          <w:szCs w:val="24"/>
          <w:lang w:val="en-US"/>
        </w:rPr>
        <w:t xml:space="preserve"> as strategic process:</w:t>
      </w:r>
    </w:p>
    <w:p w:rsidR="00572460" w:rsidRPr="005F5697" w:rsidRDefault="002955BB" w:rsidP="00AF2B61">
      <w:pPr>
        <w:spacing w:line="240" w:lineRule="auto"/>
        <w:ind w:left="-284"/>
        <w:jc w:val="both"/>
        <w:rPr>
          <w:rFonts w:asciiTheme="majorBidi" w:hAnsiTheme="majorBidi" w:cstheme="majorBidi"/>
          <w:sz w:val="24"/>
          <w:szCs w:val="24"/>
          <w:lang w:val="en-US"/>
        </w:rPr>
      </w:pPr>
      <w:r w:rsidRPr="005F5697">
        <w:rPr>
          <w:rFonts w:asciiTheme="majorBidi" w:hAnsiTheme="majorBidi" w:cstheme="majorBidi"/>
          <w:sz w:val="24"/>
          <w:szCs w:val="24"/>
          <w:lang w:val="en-US"/>
        </w:rPr>
        <w:t xml:space="preserve">We can consider the </w:t>
      </w:r>
      <w:r w:rsidR="00572460" w:rsidRPr="005F5697">
        <w:rPr>
          <w:rFonts w:asciiTheme="majorBidi" w:hAnsiTheme="majorBidi" w:cstheme="majorBidi"/>
          <w:sz w:val="24"/>
          <w:szCs w:val="24"/>
          <w:lang w:val="en-US"/>
        </w:rPr>
        <w:t xml:space="preserve">territory </w:t>
      </w:r>
      <w:r w:rsidRPr="005F5697">
        <w:rPr>
          <w:rFonts w:asciiTheme="majorBidi" w:hAnsiTheme="majorBidi" w:cstheme="majorBidi"/>
          <w:sz w:val="24"/>
          <w:szCs w:val="24"/>
          <w:lang w:val="en-US"/>
        </w:rPr>
        <w:t xml:space="preserve">project as being a formal frame </w:t>
      </w:r>
      <w:r w:rsidR="00572460" w:rsidRPr="005F5697">
        <w:rPr>
          <w:rFonts w:asciiTheme="majorBidi" w:hAnsiTheme="majorBidi" w:cstheme="majorBidi"/>
          <w:sz w:val="24"/>
          <w:szCs w:val="24"/>
          <w:lang w:val="en-US"/>
        </w:rPr>
        <w:t>in which we refer to develop new reflections or estimate the led projects (then to make arbitrations). It is into these territories, that the gove</w:t>
      </w:r>
      <w:r w:rsidR="00FE138E" w:rsidRPr="005F5697">
        <w:rPr>
          <w:rFonts w:asciiTheme="majorBidi" w:hAnsiTheme="majorBidi" w:cstheme="majorBidi"/>
          <w:sz w:val="24"/>
          <w:szCs w:val="24"/>
          <w:lang w:val="en-US"/>
        </w:rPr>
        <w:t>rnance is going to adopt</w:t>
      </w:r>
      <w:r w:rsidR="00572460" w:rsidRPr="005F5697">
        <w:rPr>
          <w:rFonts w:asciiTheme="majorBidi" w:hAnsiTheme="majorBidi" w:cstheme="majorBidi"/>
          <w:sz w:val="24"/>
          <w:szCs w:val="24"/>
          <w:lang w:val="en-US"/>
        </w:rPr>
        <w:t xml:space="preserve"> a logic of </w:t>
      </w:r>
      <w:r w:rsidR="00FE138E" w:rsidRPr="005F5697">
        <w:rPr>
          <w:rFonts w:asciiTheme="majorBidi" w:hAnsiTheme="majorBidi" w:cstheme="majorBidi"/>
          <w:sz w:val="24"/>
          <w:szCs w:val="24"/>
          <w:lang w:val="en-US"/>
        </w:rPr>
        <w:t xml:space="preserve">global </w:t>
      </w:r>
      <w:r w:rsidR="00572460" w:rsidRPr="005F5697">
        <w:rPr>
          <w:rFonts w:asciiTheme="majorBidi" w:hAnsiTheme="majorBidi" w:cstheme="majorBidi"/>
          <w:sz w:val="24"/>
          <w:szCs w:val="24"/>
          <w:lang w:val="en-US"/>
        </w:rPr>
        <w:t xml:space="preserve">intersectorialcoherence </w:t>
      </w:r>
      <w:r w:rsidR="00B6117E" w:rsidRPr="005F5697">
        <w:rPr>
          <w:rFonts w:asciiTheme="majorBidi" w:hAnsiTheme="majorBidi" w:cstheme="majorBidi"/>
          <w:sz w:val="24"/>
          <w:szCs w:val="24"/>
          <w:lang w:val="en-US"/>
        </w:rPr>
        <w:t>which</w:t>
      </w:r>
      <w:r w:rsidR="00FE138E" w:rsidRPr="005F5697">
        <w:rPr>
          <w:rFonts w:asciiTheme="majorBidi" w:hAnsiTheme="majorBidi" w:cstheme="majorBidi"/>
          <w:sz w:val="24"/>
          <w:szCs w:val="24"/>
          <w:lang w:val="en-US"/>
        </w:rPr>
        <w:t xml:space="preserve"> is appropriate to the approach </w:t>
      </w:r>
      <w:r w:rsidR="00572460" w:rsidRPr="005F5697">
        <w:rPr>
          <w:rFonts w:asciiTheme="majorBidi" w:hAnsiTheme="majorBidi" w:cstheme="majorBidi"/>
          <w:sz w:val="24"/>
          <w:szCs w:val="24"/>
          <w:lang w:val="en-US"/>
        </w:rPr>
        <w:t xml:space="preserve">of sustainable and well-balanced development. </w:t>
      </w:r>
    </w:p>
    <w:p w:rsidR="00572460" w:rsidRPr="005F5697" w:rsidRDefault="005F5697" w:rsidP="00AF2B61">
      <w:pPr>
        <w:spacing w:line="240" w:lineRule="auto"/>
        <w:ind w:left="-284"/>
        <w:jc w:val="both"/>
        <w:rPr>
          <w:rFonts w:asciiTheme="majorBidi" w:hAnsiTheme="majorBidi" w:cstheme="majorBidi"/>
          <w:sz w:val="24"/>
          <w:szCs w:val="24"/>
          <w:lang w:val="en-US"/>
        </w:rPr>
      </w:pPr>
      <w:r w:rsidRPr="005F5697">
        <w:rPr>
          <w:rFonts w:asciiTheme="majorBidi" w:hAnsiTheme="majorBidi" w:cstheme="majorBidi"/>
          <w:sz w:val="24"/>
          <w:szCs w:val="24"/>
          <w:lang w:val="en-US"/>
        </w:rPr>
        <w:t>In addition</w:t>
      </w:r>
      <w:r w:rsidR="00572460" w:rsidRPr="005F5697">
        <w:rPr>
          <w:rFonts w:asciiTheme="majorBidi" w:hAnsiTheme="majorBidi" w:cstheme="majorBidi"/>
          <w:sz w:val="24"/>
          <w:szCs w:val="24"/>
          <w:lang w:val="en-US"/>
        </w:rPr>
        <w:t xml:space="preserve">, the structuring character </w:t>
      </w:r>
      <w:r w:rsidR="00FA309F" w:rsidRPr="005F5697">
        <w:rPr>
          <w:rFonts w:asciiTheme="majorBidi" w:hAnsiTheme="majorBidi" w:cstheme="majorBidi"/>
          <w:sz w:val="24"/>
          <w:szCs w:val="24"/>
          <w:lang w:val="en-US"/>
        </w:rPr>
        <w:t>of territory project</w:t>
      </w:r>
      <w:r w:rsidR="00FE138E" w:rsidRPr="005F5697">
        <w:rPr>
          <w:rFonts w:asciiTheme="majorBidi" w:hAnsiTheme="majorBidi" w:cstheme="majorBidi"/>
          <w:sz w:val="24"/>
          <w:szCs w:val="24"/>
          <w:lang w:val="en-US"/>
        </w:rPr>
        <w:t xml:space="preserve"> depends </w:t>
      </w:r>
      <w:r w:rsidR="00FA309F" w:rsidRPr="005F5697">
        <w:rPr>
          <w:rFonts w:asciiTheme="majorBidi" w:hAnsiTheme="majorBidi" w:cstheme="majorBidi"/>
          <w:sz w:val="24"/>
          <w:szCs w:val="24"/>
          <w:lang w:val="en-US"/>
        </w:rPr>
        <w:t xml:space="preserve">on </w:t>
      </w:r>
      <w:r w:rsidR="00562DE4" w:rsidRPr="005F5697">
        <w:rPr>
          <w:rFonts w:asciiTheme="majorBidi" w:hAnsiTheme="majorBidi" w:cstheme="majorBidi"/>
          <w:sz w:val="24"/>
          <w:szCs w:val="24"/>
          <w:lang w:val="en-US"/>
        </w:rPr>
        <w:t>the preservation of a dynamic collective reflection inter and between communities and socioeconomic actors of the territory.</w:t>
      </w:r>
      <w:r w:rsidR="00572460" w:rsidRPr="005F5697">
        <w:rPr>
          <w:rFonts w:asciiTheme="majorBidi" w:hAnsiTheme="majorBidi" w:cstheme="majorBidi"/>
          <w:sz w:val="24"/>
          <w:szCs w:val="24"/>
          <w:lang w:val="en-US"/>
        </w:rPr>
        <w:t xml:space="preserve"> In most of the territories, from the starting up of the common strateg</w:t>
      </w:r>
      <w:r w:rsidR="00FE138E" w:rsidRPr="005F5697">
        <w:rPr>
          <w:rFonts w:asciiTheme="majorBidi" w:hAnsiTheme="majorBidi" w:cstheme="majorBidi"/>
          <w:sz w:val="24"/>
          <w:szCs w:val="24"/>
          <w:lang w:val="en-US"/>
        </w:rPr>
        <w:t>ic reflections, the t</w:t>
      </w:r>
      <w:r w:rsidR="00572460" w:rsidRPr="005F5697">
        <w:rPr>
          <w:rFonts w:asciiTheme="majorBidi" w:hAnsiTheme="majorBidi" w:cstheme="majorBidi"/>
          <w:sz w:val="24"/>
          <w:szCs w:val="24"/>
          <w:lang w:val="en-US"/>
        </w:rPr>
        <w:t xml:space="preserve">erritory </w:t>
      </w:r>
      <w:r w:rsidR="00FE138E" w:rsidRPr="005F5697">
        <w:rPr>
          <w:rFonts w:asciiTheme="majorBidi" w:hAnsiTheme="majorBidi" w:cstheme="majorBidi"/>
          <w:sz w:val="24"/>
          <w:szCs w:val="24"/>
          <w:lang w:val="en-US"/>
        </w:rPr>
        <w:t>project is invested</w:t>
      </w:r>
      <w:r w:rsidR="00572460" w:rsidRPr="005F5697">
        <w:rPr>
          <w:rFonts w:asciiTheme="majorBidi" w:hAnsiTheme="majorBidi" w:cstheme="majorBidi"/>
          <w:sz w:val="24"/>
          <w:szCs w:val="24"/>
          <w:lang w:val="en-US"/>
        </w:rPr>
        <w:t xml:space="preserve">as a tool of gathering and mobilization around a coherent collective action. </w:t>
      </w:r>
    </w:p>
    <w:p w:rsidR="00572460" w:rsidRPr="00AF2B61" w:rsidRDefault="00572460" w:rsidP="00AF2B61">
      <w:pPr>
        <w:spacing w:line="240" w:lineRule="auto"/>
        <w:ind w:left="-284"/>
        <w:jc w:val="both"/>
        <w:rPr>
          <w:rFonts w:asciiTheme="majorBidi" w:hAnsiTheme="majorBidi" w:cstheme="majorBidi"/>
          <w:sz w:val="2"/>
          <w:szCs w:val="2"/>
          <w:lang w:val="en-US"/>
        </w:rPr>
      </w:pPr>
    </w:p>
    <w:p w:rsidR="00572460" w:rsidRPr="005F5697" w:rsidRDefault="00572460" w:rsidP="00AF2B61">
      <w:pPr>
        <w:pStyle w:val="Paragraphedeliste"/>
        <w:numPr>
          <w:ilvl w:val="0"/>
          <w:numId w:val="2"/>
        </w:numPr>
        <w:spacing w:line="240" w:lineRule="auto"/>
        <w:ind w:left="-284"/>
        <w:jc w:val="both"/>
        <w:rPr>
          <w:rFonts w:asciiTheme="majorBidi" w:hAnsiTheme="majorBidi" w:cstheme="majorBidi"/>
          <w:sz w:val="24"/>
          <w:szCs w:val="24"/>
          <w:lang w:val="en-US"/>
        </w:rPr>
      </w:pPr>
      <w:r w:rsidRPr="005F5697">
        <w:rPr>
          <w:rFonts w:asciiTheme="majorBidi" w:hAnsiTheme="majorBidi" w:cstheme="majorBidi"/>
          <w:sz w:val="24"/>
          <w:szCs w:val="24"/>
          <w:lang w:val="en-US"/>
        </w:rPr>
        <w:t>Analysis of the territorial economic positioning</w:t>
      </w:r>
    </w:p>
    <w:p w:rsidR="00572460" w:rsidRPr="005F5697" w:rsidRDefault="00572460" w:rsidP="00AF2B61">
      <w:pPr>
        <w:spacing w:line="240" w:lineRule="auto"/>
        <w:ind w:left="-284"/>
        <w:jc w:val="both"/>
        <w:rPr>
          <w:rFonts w:asciiTheme="majorBidi" w:hAnsiTheme="majorBidi" w:cstheme="majorBidi"/>
          <w:sz w:val="24"/>
          <w:szCs w:val="24"/>
          <w:lang w:val="en-US"/>
        </w:rPr>
      </w:pPr>
      <w:r w:rsidRPr="005F5697">
        <w:rPr>
          <w:rFonts w:asciiTheme="majorBidi" w:hAnsiTheme="majorBidi" w:cstheme="majorBidi"/>
          <w:sz w:val="24"/>
          <w:szCs w:val="24"/>
          <w:lang w:val="en-US"/>
        </w:rPr>
        <w:t>The realization of a</w:t>
      </w:r>
      <w:r w:rsidR="00FE138E" w:rsidRPr="005F5697">
        <w:rPr>
          <w:rFonts w:asciiTheme="majorBidi" w:hAnsiTheme="majorBidi" w:cstheme="majorBidi"/>
          <w:sz w:val="24"/>
          <w:szCs w:val="24"/>
          <w:lang w:val="en-US"/>
        </w:rPr>
        <w:t xml:space="preserve">ny strategy implies </w:t>
      </w:r>
      <w:r w:rsidRPr="005F5697">
        <w:rPr>
          <w:rFonts w:asciiTheme="majorBidi" w:hAnsiTheme="majorBidi" w:cstheme="majorBidi"/>
          <w:sz w:val="24"/>
          <w:szCs w:val="24"/>
          <w:lang w:val="en-US"/>
        </w:rPr>
        <w:t>the capacity of a reg</w:t>
      </w:r>
      <w:r w:rsidR="00FE138E" w:rsidRPr="005F5697">
        <w:rPr>
          <w:rFonts w:asciiTheme="majorBidi" w:hAnsiTheme="majorBidi" w:cstheme="majorBidi"/>
          <w:sz w:val="24"/>
          <w:szCs w:val="24"/>
          <w:lang w:val="en-US"/>
        </w:rPr>
        <w:t xml:space="preserve">ional organization to operate </w:t>
      </w:r>
      <w:r w:rsidRPr="005F5697">
        <w:rPr>
          <w:rFonts w:asciiTheme="majorBidi" w:hAnsiTheme="majorBidi" w:cstheme="majorBidi"/>
          <w:sz w:val="24"/>
          <w:szCs w:val="24"/>
          <w:lang w:val="en-US"/>
        </w:rPr>
        <w:t>practices of territorial marketing. It is a question of mobilizing skills and organiza</w:t>
      </w:r>
      <w:r w:rsidR="00FE138E" w:rsidRPr="005F5697">
        <w:rPr>
          <w:rFonts w:asciiTheme="majorBidi" w:hAnsiTheme="majorBidi" w:cstheme="majorBidi"/>
          <w:sz w:val="24"/>
          <w:szCs w:val="24"/>
          <w:lang w:val="en-US"/>
        </w:rPr>
        <w:t xml:space="preserve">tional capacities to obtain satisfying results </w:t>
      </w:r>
      <w:r w:rsidRPr="005F5697">
        <w:rPr>
          <w:rFonts w:asciiTheme="majorBidi" w:hAnsiTheme="majorBidi" w:cstheme="majorBidi"/>
          <w:sz w:val="24"/>
          <w:szCs w:val="24"/>
          <w:lang w:val="en-US"/>
        </w:rPr>
        <w:t xml:space="preserve">with regard to the fixed objectives. </w:t>
      </w:r>
    </w:p>
    <w:p w:rsidR="00572460" w:rsidRPr="005F5697" w:rsidRDefault="00572460" w:rsidP="00AF2B61">
      <w:pPr>
        <w:spacing w:line="240" w:lineRule="auto"/>
        <w:ind w:left="-284"/>
        <w:jc w:val="both"/>
        <w:rPr>
          <w:rFonts w:asciiTheme="majorBidi" w:hAnsiTheme="majorBidi" w:cstheme="majorBidi"/>
          <w:sz w:val="24"/>
          <w:szCs w:val="24"/>
          <w:lang w:val="en-US"/>
        </w:rPr>
      </w:pPr>
      <w:r w:rsidRPr="005F5697">
        <w:rPr>
          <w:rFonts w:asciiTheme="majorBidi" w:hAnsiTheme="majorBidi" w:cstheme="majorBidi"/>
          <w:sz w:val="24"/>
          <w:szCs w:val="24"/>
          <w:lang w:val="en-US"/>
        </w:rPr>
        <w:t xml:space="preserve">However, to reach there, it is necessary to consider the interactions between contextual elements and </w:t>
      </w:r>
      <w:r w:rsidR="00FE138E" w:rsidRPr="005F5697">
        <w:rPr>
          <w:rFonts w:asciiTheme="majorBidi" w:hAnsiTheme="majorBidi" w:cstheme="majorBidi"/>
          <w:sz w:val="24"/>
          <w:szCs w:val="24"/>
          <w:lang w:val="en-US"/>
        </w:rPr>
        <w:t>the will of the regional managers</w:t>
      </w:r>
      <w:r w:rsidRPr="005F5697">
        <w:rPr>
          <w:rFonts w:asciiTheme="majorBidi" w:hAnsiTheme="majorBidi" w:cstheme="majorBidi"/>
          <w:sz w:val="24"/>
          <w:szCs w:val="24"/>
          <w:lang w:val="en-US"/>
        </w:rPr>
        <w:t xml:space="preserve"> in charge. </w:t>
      </w:r>
    </w:p>
    <w:p w:rsidR="00804202" w:rsidRPr="005F5697" w:rsidRDefault="00572460" w:rsidP="00AF2B61">
      <w:pPr>
        <w:spacing w:line="240" w:lineRule="auto"/>
        <w:ind w:left="-284"/>
        <w:jc w:val="both"/>
        <w:rPr>
          <w:rFonts w:asciiTheme="majorBidi" w:hAnsiTheme="majorBidi" w:cstheme="majorBidi"/>
          <w:sz w:val="24"/>
          <w:szCs w:val="24"/>
          <w:lang w:val="en-US"/>
        </w:rPr>
      </w:pPr>
      <w:r w:rsidRPr="005F5697">
        <w:rPr>
          <w:rFonts w:asciiTheme="majorBidi" w:hAnsiTheme="majorBidi" w:cstheme="majorBidi"/>
          <w:sz w:val="24"/>
          <w:szCs w:val="24"/>
          <w:lang w:val="en-US"/>
        </w:rPr>
        <w:t>At first, the latter have to master the context (institutional, socioeconomic, demograph</w:t>
      </w:r>
      <w:r w:rsidR="00FE138E" w:rsidRPr="005F5697">
        <w:rPr>
          <w:rFonts w:asciiTheme="majorBidi" w:hAnsiTheme="majorBidi" w:cstheme="majorBidi"/>
          <w:sz w:val="24"/>
          <w:szCs w:val="24"/>
          <w:lang w:val="en-US"/>
        </w:rPr>
        <w:t xml:space="preserve">ic, geographical, etc.) in which </w:t>
      </w:r>
      <w:r w:rsidRPr="005F5697">
        <w:rPr>
          <w:rFonts w:asciiTheme="majorBidi" w:hAnsiTheme="majorBidi" w:cstheme="majorBidi"/>
          <w:sz w:val="24"/>
          <w:szCs w:val="24"/>
          <w:lang w:val="en-US"/>
        </w:rPr>
        <w:t xml:space="preserve">they intervene. </w:t>
      </w:r>
      <w:r w:rsidR="00804202" w:rsidRPr="005F5697">
        <w:rPr>
          <w:rFonts w:asciiTheme="majorBidi" w:hAnsiTheme="majorBidi" w:cstheme="majorBidi"/>
          <w:sz w:val="24"/>
          <w:szCs w:val="24"/>
          <w:lang w:val="en-US"/>
        </w:rPr>
        <w:t xml:space="preserve">Sometimes, they </w:t>
      </w:r>
      <w:r w:rsidR="00FE138E" w:rsidRPr="005F5697">
        <w:rPr>
          <w:rFonts w:asciiTheme="majorBidi" w:hAnsiTheme="majorBidi" w:cstheme="majorBidi"/>
          <w:sz w:val="24"/>
          <w:szCs w:val="24"/>
          <w:lang w:val="en-US"/>
        </w:rPr>
        <w:t xml:space="preserve">also </w:t>
      </w:r>
      <w:r w:rsidR="00804202" w:rsidRPr="005F5697">
        <w:rPr>
          <w:rFonts w:asciiTheme="majorBidi" w:hAnsiTheme="majorBidi" w:cstheme="majorBidi"/>
          <w:sz w:val="24"/>
          <w:szCs w:val="24"/>
          <w:lang w:val="en-US"/>
        </w:rPr>
        <w:t xml:space="preserve">share them with other public organizations (tourism, economic, social development, transport, etc.). </w:t>
      </w:r>
      <w:r w:rsidR="00FE138E" w:rsidRPr="005F5697">
        <w:rPr>
          <w:rFonts w:asciiTheme="majorBidi" w:hAnsiTheme="majorBidi" w:cstheme="majorBidi"/>
          <w:sz w:val="24"/>
          <w:szCs w:val="24"/>
          <w:lang w:val="en-US"/>
        </w:rPr>
        <w:t>In addition, these managers</w:t>
      </w:r>
      <w:r w:rsidR="00804202" w:rsidRPr="005F5697">
        <w:rPr>
          <w:rFonts w:asciiTheme="majorBidi" w:hAnsiTheme="majorBidi" w:cstheme="majorBidi"/>
          <w:sz w:val="24"/>
          <w:szCs w:val="24"/>
          <w:lang w:val="en-US"/>
        </w:rPr>
        <w:t xml:space="preserve"> in charge do not decide either on the </w:t>
      </w:r>
      <w:r w:rsidR="00FE138E" w:rsidRPr="005F5697">
        <w:rPr>
          <w:rFonts w:asciiTheme="majorBidi" w:hAnsiTheme="majorBidi" w:cstheme="majorBidi"/>
          <w:sz w:val="24"/>
          <w:szCs w:val="24"/>
          <w:lang w:val="en-US"/>
        </w:rPr>
        <w:t>choice of the territory,</w:t>
      </w:r>
      <w:r w:rsidR="00804202" w:rsidRPr="005F5697">
        <w:rPr>
          <w:rFonts w:asciiTheme="majorBidi" w:hAnsiTheme="majorBidi" w:cstheme="majorBidi"/>
          <w:sz w:val="24"/>
          <w:szCs w:val="24"/>
          <w:lang w:val="en-US"/>
        </w:rPr>
        <w:t xml:space="preserve"> or of their legal</w:t>
      </w:r>
      <w:r w:rsidR="00FE138E" w:rsidRPr="005F5697">
        <w:rPr>
          <w:rFonts w:asciiTheme="majorBidi" w:hAnsiTheme="majorBidi" w:cstheme="majorBidi"/>
          <w:sz w:val="24"/>
          <w:szCs w:val="24"/>
          <w:lang w:val="en-US"/>
        </w:rPr>
        <w:t xml:space="preserve"> skills, or their status. Those constraint</w:t>
      </w:r>
      <w:r w:rsidR="00E62290" w:rsidRPr="005F5697">
        <w:rPr>
          <w:rFonts w:asciiTheme="majorBidi" w:hAnsiTheme="majorBidi" w:cstheme="majorBidi"/>
          <w:sz w:val="24"/>
          <w:szCs w:val="24"/>
          <w:lang w:val="en-US"/>
        </w:rPr>
        <w:t>s</w:t>
      </w:r>
      <w:r w:rsidR="00804202" w:rsidRPr="005F5697">
        <w:rPr>
          <w:rFonts w:asciiTheme="majorBidi" w:hAnsiTheme="majorBidi" w:cstheme="majorBidi"/>
          <w:sz w:val="24"/>
          <w:szCs w:val="24"/>
          <w:lang w:val="en-US"/>
        </w:rPr>
        <w:t xml:space="preserve">are </w:t>
      </w:r>
      <w:r w:rsidR="00FE138E" w:rsidRPr="005F5697">
        <w:rPr>
          <w:rFonts w:asciiTheme="majorBidi" w:hAnsiTheme="majorBidi" w:cstheme="majorBidi"/>
          <w:sz w:val="24"/>
          <w:szCs w:val="24"/>
          <w:lang w:val="en-US"/>
        </w:rPr>
        <w:t>most of the time fixed most to</w:t>
      </w:r>
      <w:r w:rsidR="00804202" w:rsidRPr="005F5697">
        <w:rPr>
          <w:rFonts w:asciiTheme="majorBidi" w:hAnsiTheme="majorBidi" w:cstheme="majorBidi"/>
          <w:sz w:val="24"/>
          <w:szCs w:val="24"/>
          <w:lang w:val="en-US"/>
        </w:rPr>
        <w:t xml:space="preserve"> an upper institutional level, in this particular case by the State. </w:t>
      </w:r>
    </w:p>
    <w:p w:rsidR="00804202" w:rsidRPr="005F5697" w:rsidRDefault="00804202" w:rsidP="00AF2B61">
      <w:pPr>
        <w:spacing w:line="240" w:lineRule="auto"/>
        <w:ind w:left="-284"/>
        <w:jc w:val="both"/>
        <w:rPr>
          <w:rFonts w:asciiTheme="majorBidi" w:hAnsiTheme="majorBidi" w:cstheme="majorBidi"/>
          <w:sz w:val="24"/>
          <w:szCs w:val="24"/>
          <w:lang w:val="en-US"/>
        </w:rPr>
      </w:pPr>
      <w:r w:rsidRPr="005F5697">
        <w:rPr>
          <w:rFonts w:asciiTheme="majorBidi" w:hAnsiTheme="majorBidi" w:cstheme="majorBidi"/>
          <w:sz w:val="24"/>
          <w:szCs w:val="24"/>
          <w:lang w:val="en-US"/>
        </w:rPr>
        <w:t xml:space="preserve">Then, let us note the influence of the stakeholders on the strategies and the territorial marketing. Any strategy concerns </w:t>
      </w:r>
      <w:r w:rsidR="00FE138E" w:rsidRPr="005F5697">
        <w:rPr>
          <w:rFonts w:asciiTheme="majorBidi" w:hAnsiTheme="majorBidi" w:cstheme="majorBidi"/>
          <w:sz w:val="24"/>
          <w:szCs w:val="24"/>
          <w:lang w:val="en-US"/>
        </w:rPr>
        <w:t>inevitably many actors. It may</w:t>
      </w:r>
      <w:r w:rsidRPr="005F5697">
        <w:rPr>
          <w:rFonts w:asciiTheme="majorBidi" w:hAnsiTheme="majorBidi" w:cstheme="majorBidi"/>
          <w:sz w:val="24"/>
          <w:szCs w:val="24"/>
          <w:lang w:val="en-US"/>
        </w:rPr>
        <w:t xml:space="preserve"> arouse</w:t>
      </w:r>
      <w:r w:rsidR="00FE138E" w:rsidRPr="005F5697">
        <w:rPr>
          <w:rFonts w:asciiTheme="majorBidi" w:hAnsiTheme="majorBidi" w:cstheme="majorBidi"/>
          <w:sz w:val="24"/>
          <w:szCs w:val="24"/>
          <w:lang w:val="en-US"/>
        </w:rPr>
        <w:t xml:space="preserve"> different reactions from</w:t>
      </w:r>
      <w:r w:rsidRPr="005F5697">
        <w:rPr>
          <w:rFonts w:asciiTheme="majorBidi" w:hAnsiTheme="majorBidi" w:cstheme="majorBidi"/>
          <w:sz w:val="24"/>
          <w:szCs w:val="24"/>
          <w:lang w:val="en-US"/>
        </w:rPr>
        <w:t xml:space="preserve"> interested, friendly, </w:t>
      </w:r>
      <w:r w:rsidR="00FE138E" w:rsidRPr="005F5697">
        <w:rPr>
          <w:rFonts w:asciiTheme="majorBidi" w:hAnsiTheme="majorBidi" w:cstheme="majorBidi"/>
          <w:sz w:val="24"/>
          <w:szCs w:val="24"/>
          <w:lang w:val="en-US"/>
        </w:rPr>
        <w:t>to indifferent or hostile. Yet</w:t>
      </w:r>
      <w:r w:rsidRPr="005F5697">
        <w:rPr>
          <w:rFonts w:asciiTheme="majorBidi" w:hAnsiTheme="majorBidi" w:cstheme="majorBidi"/>
          <w:sz w:val="24"/>
          <w:szCs w:val="24"/>
          <w:lang w:val="en-US"/>
        </w:rPr>
        <w:t>, the regional public organiz</w:t>
      </w:r>
      <w:r w:rsidR="00FE138E" w:rsidRPr="005F5697">
        <w:rPr>
          <w:rFonts w:asciiTheme="majorBidi" w:hAnsiTheme="majorBidi" w:cstheme="majorBidi"/>
          <w:sz w:val="24"/>
          <w:szCs w:val="24"/>
          <w:lang w:val="en-US"/>
        </w:rPr>
        <w:t>ations do not possess real means</w:t>
      </w:r>
      <w:r w:rsidRPr="005F5697">
        <w:rPr>
          <w:rFonts w:asciiTheme="majorBidi" w:hAnsiTheme="majorBidi" w:cstheme="majorBidi"/>
          <w:sz w:val="24"/>
          <w:szCs w:val="24"/>
          <w:lang w:val="en-US"/>
        </w:rPr>
        <w:t xml:space="preserve"> of pressure on the local actors. The stakeholders indeed seem to</w:t>
      </w:r>
      <w:r w:rsidR="00FE138E" w:rsidRPr="005F5697">
        <w:rPr>
          <w:rFonts w:asciiTheme="majorBidi" w:hAnsiTheme="majorBidi" w:cstheme="majorBidi"/>
          <w:sz w:val="24"/>
          <w:szCs w:val="24"/>
          <w:lang w:val="en-US"/>
        </w:rPr>
        <w:t xml:space="preserve"> have an increasing grip</w:t>
      </w:r>
      <w:r w:rsidRPr="005F5697">
        <w:rPr>
          <w:rFonts w:asciiTheme="majorBidi" w:hAnsiTheme="majorBidi" w:cstheme="majorBidi"/>
          <w:sz w:val="24"/>
          <w:szCs w:val="24"/>
          <w:lang w:val="en-US"/>
        </w:rPr>
        <w:t xml:space="preserve"> on the decisions of the local authorities (Lafaye, on 20</w:t>
      </w:r>
      <w:r w:rsidR="00F36555" w:rsidRPr="005F5697">
        <w:rPr>
          <w:rFonts w:asciiTheme="majorBidi" w:hAnsiTheme="majorBidi" w:cstheme="majorBidi"/>
          <w:sz w:val="24"/>
          <w:szCs w:val="24"/>
          <w:lang w:val="en-US"/>
        </w:rPr>
        <w:t xml:space="preserve">01). These are even encouraged, and </w:t>
      </w:r>
      <w:r w:rsidRPr="005F5697">
        <w:rPr>
          <w:rFonts w:asciiTheme="majorBidi" w:hAnsiTheme="majorBidi" w:cstheme="majorBidi"/>
          <w:sz w:val="24"/>
          <w:szCs w:val="24"/>
          <w:lang w:val="en-US"/>
        </w:rPr>
        <w:t>forced</w:t>
      </w:r>
      <w:r w:rsidR="00F36555" w:rsidRPr="005F5697">
        <w:rPr>
          <w:rFonts w:asciiTheme="majorBidi" w:hAnsiTheme="majorBidi" w:cstheme="majorBidi"/>
          <w:sz w:val="24"/>
          <w:szCs w:val="24"/>
          <w:lang w:val="en-US"/>
        </w:rPr>
        <w:t xml:space="preserve"> sometimes</w:t>
      </w:r>
      <w:r w:rsidRPr="005F5697">
        <w:rPr>
          <w:rFonts w:asciiTheme="majorBidi" w:hAnsiTheme="majorBidi" w:cstheme="majorBidi"/>
          <w:sz w:val="24"/>
          <w:szCs w:val="24"/>
          <w:lang w:val="en-US"/>
        </w:rPr>
        <w:t xml:space="preserve">, to consider them. </w:t>
      </w:r>
    </w:p>
    <w:p w:rsidR="00804202" w:rsidRPr="00AF2B61" w:rsidRDefault="00804202" w:rsidP="00AF2B61">
      <w:pPr>
        <w:spacing w:line="240" w:lineRule="auto"/>
        <w:ind w:left="-284"/>
        <w:jc w:val="both"/>
        <w:rPr>
          <w:rFonts w:asciiTheme="majorBidi" w:hAnsiTheme="majorBidi" w:cstheme="majorBidi"/>
          <w:sz w:val="2"/>
          <w:szCs w:val="2"/>
          <w:lang w:val="en-US"/>
        </w:rPr>
      </w:pPr>
    </w:p>
    <w:p w:rsidR="00804202" w:rsidRPr="005F5697" w:rsidRDefault="00FE138E" w:rsidP="00AF2B61">
      <w:pPr>
        <w:pStyle w:val="Paragraphedeliste"/>
        <w:numPr>
          <w:ilvl w:val="0"/>
          <w:numId w:val="2"/>
        </w:numPr>
        <w:spacing w:line="240" w:lineRule="auto"/>
        <w:ind w:left="-284"/>
        <w:jc w:val="both"/>
        <w:rPr>
          <w:rFonts w:asciiTheme="majorBidi" w:hAnsiTheme="majorBidi" w:cstheme="majorBidi"/>
          <w:sz w:val="24"/>
          <w:szCs w:val="24"/>
          <w:lang w:val="en-US"/>
        </w:rPr>
      </w:pPr>
      <w:r w:rsidRPr="005F5697">
        <w:rPr>
          <w:rFonts w:asciiTheme="majorBidi" w:hAnsiTheme="majorBidi" w:cstheme="majorBidi"/>
          <w:sz w:val="24"/>
          <w:szCs w:val="24"/>
          <w:lang w:val="en-US"/>
        </w:rPr>
        <w:t xml:space="preserve">The University, </w:t>
      </w:r>
      <w:r w:rsidR="00804202" w:rsidRPr="005F5697">
        <w:rPr>
          <w:rFonts w:asciiTheme="majorBidi" w:hAnsiTheme="majorBidi" w:cstheme="majorBidi"/>
          <w:sz w:val="24"/>
          <w:szCs w:val="24"/>
          <w:lang w:val="en-US"/>
        </w:rPr>
        <w:t>actress of the sustainabl</w:t>
      </w:r>
      <w:r w:rsidRPr="005F5697">
        <w:rPr>
          <w:rFonts w:asciiTheme="majorBidi" w:hAnsiTheme="majorBidi" w:cstheme="majorBidi"/>
          <w:sz w:val="24"/>
          <w:szCs w:val="24"/>
          <w:lang w:val="en-US"/>
        </w:rPr>
        <w:t>e development</w:t>
      </w:r>
    </w:p>
    <w:p w:rsidR="00804202" w:rsidRPr="005F5697" w:rsidRDefault="00804202" w:rsidP="00AF2B61">
      <w:pPr>
        <w:spacing w:line="240" w:lineRule="auto"/>
        <w:ind w:left="-284"/>
        <w:jc w:val="both"/>
        <w:rPr>
          <w:rFonts w:asciiTheme="majorBidi" w:hAnsiTheme="majorBidi" w:cstheme="majorBidi"/>
          <w:sz w:val="24"/>
          <w:szCs w:val="24"/>
          <w:lang w:val="en-US"/>
        </w:rPr>
      </w:pPr>
      <w:r w:rsidRPr="005F5697">
        <w:rPr>
          <w:rFonts w:asciiTheme="majorBidi" w:hAnsiTheme="majorBidi" w:cstheme="majorBidi"/>
          <w:sz w:val="24"/>
          <w:szCs w:val="24"/>
          <w:lang w:val="en-US"/>
        </w:rPr>
        <w:lastRenderedPageBreak/>
        <w:t>Universities participate actively since a few y</w:t>
      </w:r>
      <w:r w:rsidR="00FE138E" w:rsidRPr="005F5697">
        <w:rPr>
          <w:rFonts w:asciiTheme="majorBidi" w:hAnsiTheme="majorBidi" w:cstheme="majorBidi"/>
          <w:sz w:val="24"/>
          <w:szCs w:val="24"/>
          <w:lang w:val="en-US"/>
        </w:rPr>
        <w:t xml:space="preserve">ears in an approach </w:t>
      </w:r>
      <w:r w:rsidRPr="005F5697">
        <w:rPr>
          <w:rFonts w:asciiTheme="majorBidi" w:hAnsiTheme="majorBidi" w:cstheme="majorBidi"/>
          <w:sz w:val="24"/>
          <w:szCs w:val="24"/>
          <w:lang w:val="en-US"/>
        </w:rPr>
        <w:t>of susta</w:t>
      </w:r>
      <w:r w:rsidR="00F36555" w:rsidRPr="005F5697">
        <w:rPr>
          <w:rFonts w:asciiTheme="majorBidi" w:hAnsiTheme="majorBidi" w:cstheme="majorBidi"/>
          <w:sz w:val="24"/>
          <w:szCs w:val="24"/>
          <w:lang w:val="en-US"/>
        </w:rPr>
        <w:t xml:space="preserve">inable development by integrating </w:t>
      </w:r>
      <w:r w:rsidRPr="005F5697">
        <w:rPr>
          <w:rFonts w:asciiTheme="majorBidi" w:hAnsiTheme="majorBidi" w:cstheme="majorBidi"/>
          <w:sz w:val="24"/>
          <w:szCs w:val="24"/>
          <w:lang w:val="en-US"/>
        </w:rPr>
        <w:t>the e</w:t>
      </w:r>
      <w:r w:rsidR="00F36555" w:rsidRPr="005F5697">
        <w:rPr>
          <w:rFonts w:asciiTheme="majorBidi" w:hAnsiTheme="majorBidi" w:cstheme="majorBidi"/>
          <w:sz w:val="24"/>
          <w:szCs w:val="24"/>
          <w:lang w:val="en-US"/>
        </w:rPr>
        <w:t>conomic, social dimensions (</w:t>
      </w:r>
      <w:r w:rsidRPr="005F5697">
        <w:rPr>
          <w:rFonts w:asciiTheme="majorBidi" w:hAnsiTheme="majorBidi" w:cstheme="majorBidi"/>
          <w:sz w:val="24"/>
          <w:szCs w:val="24"/>
          <w:lang w:val="en-US"/>
        </w:rPr>
        <w:t>pa</w:t>
      </w:r>
      <w:r w:rsidR="00F36555" w:rsidRPr="005F5697">
        <w:rPr>
          <w:rFonts w:asciiTheme="majorBidi" w:hAnsiTheme="majorBidi" w:cstheme="majorBidi"/>
          <w:sz w:val="24"/>
          <w:szCs w:val="24"/>
          <w:lang w:val="en-US"/>
        </w:rPr>
        <w:t>rticularly dynamic: respect of the diversity and of</w:t>
      </w:r>
      <w:r w:rsidRPr="005F5697">
        <w:rPr>
          <w:rFonts w:asciiTheme="majorBidi" w:hAnsiTheme="majorBidi" w:cstheme="majorBidi"/>
          <w:sz w:val="24"/>
          <w:szCs w:val="24"/>
          <w:lang w:val="en-US"/>
        </w:rPr>
        <w:t xml:space="preserve"> the parity, the improvement of the working conditions, the cultural policy) and environmental.</w:t>
      </w:r>
    </w:p>
    <w:p w:rsidR="00804202" w:rsidRPr="005F5697" w:rsidRDefault="00804202" w:rsidP="00AF2B61">
      <w:pPr>
        <w:spacing w:line="240" w:lineRule="auto"/>
        <w:ind w:left="-284"/>
        <w:jc w:val="both"/>
        <w:rPr>
          <w:rFonts w:asciiTheme="majorBidi" w:hAnsiTheme="majorBidi" w:cstheme="majorBidi"/>
          <w:sz w:val="24"/>
          <w:szCs w:val="24"/>
          <w:lang w:val="en-US"/>
        </w:rPr>
      </w:pPr>
      <w:r w:rsidRPr="005F5697">
        <w:rPr>
          <w:rFonts w:asciiTheme="majorBidi" w:hAnsiTheme="majorBidi" w:cstheme="majorBidi"/>
          <w:sz w:val="24"/>
          <w:szCs w:val="24"/>
          <w:lang w:val="en-US"/>
        </w:rPr>
        <w:t>Universities al</w:t>
      </w:r>
      <w:r w:rsidR="00F36555" w:rsidRPr="005F5697">
        <w:rPr>
          <w:rFonts w:asciiTheme="majorBidi" w:hAnsiTheme="majorBidi" w:cstheme="majorBidi"/>
          <w:sz w:val="24"/>
          <w:szCs w:val="24"/>
          <w:lang w:val="en-US"/>
        </w:rPr>
        <w:t xml:space="preserve">so contribute to make </w:t>
      </w:r>
      <w:r w:rsidRPr="005F5697">
        <w:rPr>
          <w:rFonts w:asciiTheme="majorBidi" w:hAnsiTheme="majorBidi" w:cstheme="majorBidi"/>
          <w:sz w:val="24"/>
          <w:szCs w:val="24"/>
          <w:lang w:val="en-US"/>
        </w:rPr>
        <w:t xml:space="preserve">the actors </w:t>
      </w:r>
      <w:r w:rsidR="00F36555" w:rsidRPr="005F5697">
        <w:rPr>
          <w:rFonts w:asciiTheme="majorBidi" w:hAnsiTheme="majorBidi" w:cstheme="majorBidi"/>
          <w:sz w:val="24"/>
          <w:szCs w:val="24"/>
          <w:lang w:val="en-US"/>
        </w:rPr>
        <w:t xml:space="preserve">aware </w:t>
      </w:r>
      <w:r w:rsidRPr="005F5697">
        <w:rPr>
          <w:rFonts w:asciiTheme="majorBidi" w:hAnsiTheme="majorBidi" w:cstheme="majorBidi"/>
          <w:sz w:val="24"/>
          <w:szCs w:val="24"/>
          <w:lang w:val="en-US"/>
        </w:rPr>
        <w:t>of the vario</w:t>
      </w:r>
      <w:r w:rsidR="00F36555" w:rsidRPr="005F5697">
        <w:rPr>
          <w:rFonts w:asciiTheme="majorBidi" w:hAnsiTheme="majorBidi" w:cstheme="majorBidi"/>
          <w:sz w:val="24"/>
          <w:szCs w:val="24"/>
          <w:lang w:val="en-US"/>
        </w:rPr>
        <w:t xml:space="preserve">us regions of </w:t>
      </w:r>
      <w:r w:rsidRPr="005F5697">
        <w:rPr>
          <w:rFonts w:asciiTheme="majorBidi" w:hAnsiTheme="majorBidi" w:cstheme="majorBidi"/>
          <w:sz w:val="24"/>
          <w:szCs w:val="24"/>
          <w:lang w:val="en-US"/>
        </w:rPr>
        <w:t xml:space="preserve">sustainable </w:t>
      </w:r>
      <w:r w:rsidR="00F36555" w:rsidRPr="005F5697">
        <w:rPr>
          <w:rFonts w:asciiTheme="majorBidi" w:hAnsiTheme="majorBidi" w:cstheme="majorBidi"/>
          <w:sz w:val="24"/>
          <w:szCs w:val="24"/>
          <w:lang w:val="en-US"/>
        </w:rPr>
        <w:t>development;</w:t>
      </w:r>
      <w:r w:rsidRPr="005F5697">
        <w:rPr>
          <w:rFonts w:asciiTheme="majorBidi" w:hAnsiTheme="majorBidi" w:cstheme="majorBidi"/>
          <w:sz w:val="24"/>
          <w:szCs w:val="24"/>
          <w:lang w:val="en-US"/>
        </w:rPr>
        <w:t xml:space="preserve"> by proposing </w:t>
      </w:r>
      <w:r w:rsidR="00F36555" w:rsidRPr="005F5697">
        <w:rPr>
          <w:rFonts w:asciiTheme="majorBidi" w:hAnsiTheme="majorBidi" w:cstheme="majorBidi"/>
          <w:sz w:val="24"/>
          <w:szCs w:val="24"/>
          <w:lang w:val="en-US"/>
        </w:rPr>
        <w:t>special</w:t>
      </w:r>
      <w:r w:rsidRPr="005F5697">
        <w:rPr>
          <w:rFonts w:asciiTheme="majorBidi" w:hAnsiTheme="majorBidi" w:cstheme="majorBidi"/>
          <w:sz w:val="24"/>
          <w:szCs w:val="24"/>
          <w:lang w:val="en-US"/>
        </w:rPr>
        <w:t xml:space="preserve"> training dedicated to this aspect, in particular, the participative governance, the social policy and the environmental management.</w:t>
      </w:r>
    </w:p>
    <w:p w:rsidR="00804202" w:rsidRPr="005F5697" w:rsidRDefault="00F36555" w:rsidP="00AF2B61">
      <w:pPr>
        <w:spacing w:line="240" w:lineRule="auto"/>
        <w:ind w:left="-284"/>
        <w:jc w:val="both"/>
        <w:rPr>
          <w:rFonts w:asciiTheme="majorBidi" w:hAnsiTheme="majorBidi" w:cstheme="majorBidi"/>
          <w:sz w:val="24"/>
          <w:szCs w:val="24"/>
          <w:lang w:val="en-US"/>
        </w:rPr>
      </w:pPr>
      <w:r w:rsidRPr="005F5697">
        <w:rPr>
          <w:rFonts w:asciiTheme="majorBidi" w:hAnsiTheme="majorBidi" w:cstheme="majorBidi"/>
          <w:sz w:val="24"/>
          <w:szCs w:val="24"/>
          <w:lang w:val="en-US"/>
        </w:rPr>
        <w:t>Besides, Universities include</w:t>
      </w:r>
      <w:r w:rsidR="00804202" w:rsidRPr="005F5697">
        <w:rPr>
          <w:rFonts w:asciiTheme="majorBidi" w:hAnsiTheme="majorBidi" w:cstheme="majorBidi"/>
          <w:sz w:val="24"/>
          <w:szCs w:val="24"/>
          <w:lang w:val="en-US"/>
        </w:rPr>
        <w:t xml:space="preserve"> numerous laboratories working on research projects in connection with the sustainable development.</w:t>
      </w:r>
    </w:p>
    <w:p w:rsidR="00804202" w:rsidRPr="005F5697" w:rsidRDefault="00F36555" w:rsidP="00AF2B61">
      <w:pPr>
        <w:spacing w:line="240" w:lineRule="auto"/>
        <w:ind w:left="-284"/>
        <w:jc w:val="both"/>
        <w:rPr>
          <w:rFonts w:asciiTheme="majorBidi" w:hAnsiTheme="majorBidi" w:cstheme="majorBidi"/>
          <w:sz w:val="24"/>
          <w:szCs w:val="24"/>
          <w:lang w:val="en-US"/>
        </w:rPr>
      </w:pPr>
      <w:r w:rsidRPr="005F5697">
        <w:rPr>
          <w:rFonts w:asciiTheme="majorBidi" w:hAnsiTheme="majorBidi" w:cstheme="majorBidi"/>
          <w:sz w:val="24"/>
          <w:szCs w:val="24"/>
          <w:lang w:val="en-US"/>
        </w:rPr>
        <w:t xml:space="preserve">Actually, </w:t>
      </w:r>
      <w:r w:rsidR="00804202" w:rsidRPr="005F5697">
        <w:rPr>
          <w:rFonts w:asciiTheme="majorBidi" w:hAnsiTheme="majorBidi" w:cstheme="majorBidi"/>
          <w:sz w:val="24"/>
          <w:szCs w:val="24"/>
          <w:lang w:val="en-US"/>
        </w:rPr>
        <w:t>Universities distinguish t</w:t>
      </w:r>
      <w:r w:rsidRPr="005F5697">
        <w:rPr>
          <w:rFonts w:asciiTheme="majorBidi" w:hAnsiTheme="majorBidi" w:cstheme="majorBidi"/>
          <w:sz w:val="24"/>
          <w:szCs w:val="24"/>
          <w:lang w:val="en-US"/>
        </w:rPr>
        <w:t>hemselves by their commitment to</w:t>
      </w:r>
      <w:r w:rsidR="00804202" w:rsidRPr="005F5697">
        <w:rPr>
          <w:rFonts w:asciiTheme="majorBidi" w:hAnsiTheme="majorBidi" w:cstheme="majorBidi"/>
          <w:sz w:val="24"/>
          <w:szCs w:val="24"/>
          <w:lang w:val="en-US"/>
        </w:rPr>
        <w:t xml:space="preserve"> the sustainable development of their territory, and to </w:t>
      </w:r>
      <w:r w:rsidRPr="005F5697">
        <w:rPr>
          <w:rFonts w:asciiTheme="majorBidi" w:hAnsiTheme="majorBidi" w:cstheme="majorBidi"/>
          <w:sz w:val="24"/>
          <w:szCs w:val="24"/>
          <w:lang w:val="en-US"/>
        </w:rPr>
        <w:t>the collaboration</w:t>
      </w:r>
      <w:r w:rsidR="00804202" w:rsidRPr="005F5697">
        <w:rPr>
          <w:rFonts w:asciiTheme="majorBidi" w:hAnsiTheme="majorBidi" w:cstheme="majorBidi"/>
          <w:sz w:val="24"/>
          <w:szCs w:val="24"/>
          <w:lang w:val="en-US"/>
        </w:rPr>
        <w:t xml:space="preserve"> with </w:t>
      </w:r>
      <w:r w:rsidRPr="005F5697">
        <w:rPr>
          <w:rFonts w:asciiTheme="majorBidi" w:hAnsiTheme="majorBidi" w:cstheme="majorBidi"/>
          <w:sz w:val="24"/>
          <w:szCs w:val="24"/>
          <w:lang w:val="en-US"/>
        </w:rPr>
        <w:t>the local actors, by</w:t>
      </w:r>
      <w:r w:rsidR="00804202" w:rsidRPr="005F5697">
        <w:rPr>
          <w:rFonts w:asciiTheme="majorBidi" w:hAnsiTheme="majorBidi" w:cstheme="majorBidi"/>
          <w:sz w:val="24"/>
          <w:szCs w:val="24"/>
          <w:lang w:val="en-US"/>
        </w:rPr>
        <w:t>:</w:t>
      </w:r>
    </w:p>
    <w:p w:rsidR="00804202" w:rsidRPr="005F5697" w:rsidRDefault="00804202" w:rsidP="00AF2B61">
      <w:pPr>
        <w:spacing w:line="240" w:lineRule="auto"/>
        <w:ind w:left="-284"/>
        <w:jc w:val="both"/>
        <w:rPr>
          <w:rFonts w:asciiTheme="majorBidi" w:hAnsiTheme="majorBidi" w:cstheme="majorBidi"/>
          <w:sz w:val="24"/>
          <w:szCs w:val="24"/>
          <w:lang w:val="en-US"/>
        </w:rPr>
      </w:pPr>
      <w:r w:rsidRPr="005F5697">
        <w:rPr>
          <w:rFonts w:asciiTheme="majorBidi" w:hAnsiTheme="majorBidi" w:cstheme="majorBidi"/>
          <w:sz w:val="24"/>
          <w:szCs w:val="24"/>
          <w:lang w:val="en-US"/>
        </w:rPr>
        <w:t>·</w:t>
      </w:r>
      <w:r w:rsidRPr="005F5697">
        <w:rPr>
          <w:rFonts w:asciiTheme="majorBidi" w:hAnsiTheme="majorBidi" w:cstheme="majorBidi"/>
          <w:sz w:val="24"/>
          <w:szCs w:val="24"/>
          <w:lang w:val="en-US"/>
        </w:rPr>
        <w:tab/>
        <w:t>Thinking about the necessary political, admini</w:t>
      </w:r>
      <w:r w:rsidR="00F36555" w:rsidRPr="005F5697">
        <w:rPr>
          <w:rFonts w:asciiTheme="majorBidi" w:hAnsiTheme="majorBidi" w:cstheme="majorBidi"/>
          <w:sz w:val="24"/>
          <w:szCs w:val="24"/>
          <w:lang w:val="en-US"/>
        </w:rPr>
        <w:t xml:space="preserve">strative, budgetary ways </w:t>
      </w:r>
      <w:r w:rsidRPr="005F5697">
        <w:rPr>
          <w:rFonts w:asciiTheme="majorBidi" w:hAnsiTheme="majorBidi" w:cstheme="majorBidi"/>
          <w:sz w:val="24"/>
          <w:szCs w:val="24"/>
          <w:lang w:val="en-US"/>
        </w:rPr>
        <w:t xml:space="preserve">for a global implementation of the sustainable development within institutions of higher education. </w:t>
      </w:r>
    </w:p>
    <w:p w:rsidR="00804202" w:rsidRPr="005F5697" w:rsidRDefault="00804202" w:rsidP="00AF2B61">
      <w:pPr>
        <w:spacing w:line="240" w:lineRule="auto"/>
        <w:ind w:left="-284"/>
        <w:jc w:val="both"/>
        <w:rPr>
          <w:rFonts w:asciiTheme="majorBidi" w:hAnsiTheme="majorBidi" w:cstheme="majorBidi"/>
          <w:sz w:val="24"/>
          <w:szCs w:val="24"/>
          <w:lang w:val="en-US"/>
        </w:rPr>
      </w:pPr>
      <w:r w:rsidRPr="005F5697">
        <w:rPr>
          <w:rFonts w:asciiTheme="majorBidi" w:hAnsiTheme="majorBidi" w:cstheme="majorBidi"/>
          <w:sz w:val="24"/>
          <w:szCs w:val="24"/>
          <w:lang w:val="en-US"/>
        </w:rPr>
        <w:t>·</w:t>
      </w:r>
      <w:r w:rsidRPr="005F5697">
        <w:rPr>
          <w:rFonts w:asciiTheme="majorBidi" w:hAnsiTheme="majorBidi" w:cstheme="majorBidi"/>
          <w:sz w:val="24"/>
          <w:szCs w:val="24"/>
          <w:lang w:val="en-US"/>
        </w:rPr>
        <w:tab/>
        <w:t>Asserting a certain method of governance of the sustaina</w:t>
      </w:r>
      <w:r w:rsidR="00F36555" w:rsidRPr="005F5697">
        <w:rPr>
          <w:rFonts w:asciiTheme="majorBidi" w:hAnsiTheme="majorBidi" w:cstheme="majorBidi"/>
          <w:sz w:val="24"/>
          <w:szCs w:val="24"/>
          <w:lang w:val="en-US"/>
        </w:rPr>
        <w:t>ble development that is considered as a</w:t>
      </w:r>
      <w:r w:rsidRPr="005F5697">
        <w:rPr>
          <w:rFonts w:asciiTheme="majorBidi" w:hAnsiTheme="majorBidi" w:cstheme="majorBidi"/>
          <w:sz w:val="24"/>
          <w:szCs w:val="24"/>
          <w:lang w:val="en-US"/>
        </w:rPr>
        <w:t xml:space="preserve"> partnership of al</w:t>
      </w:r>
      <w:r w:rsidR="00F36555" w:rsidRPr="005F5697">
        <w:rPr>
          <w:rFonts w:asciiTheme="majorBidi" w:hAnsiTheme="majorBidi" w:cstheme="majorBidi"/>
          <w:sz w:val="24"/>
          <w:szCs w:val="24"/>
          <w:lang w:val="en-US"/>
        </w:rPr>
        <w:t xml:space="preserve">l the stakeholders whom are professors, </w:t>
      </w:r>
      <w:r w:rsidRPr="005F5697">
        <w:rPr>
          <w:rFonts w:asciiTheme="majorBidi" w:hAnsiTheme="majorBidi" w:cstheme="majorBidi"/>
          <w:sz w:val="24"/>
          <w:szCs w:val="24"/>
          <w:lang w:val="en-US"/>
        </w:rPr>
        <w:t>staff</w:t>
      </w:r>
      <w:r w:rsidR="00F36555" w:rsidRPr="005F5697">
        <w:rPr>
          <w:rFonts w:asciiTheme="majorBidi" w:hAnsiTheme="majorBidi" w:cstheme="majorBidi"/>
          <w:sz w:val="24"/>
          <w:szCs w:val="24"/>
          <w:lang w:val="en-US"/>
        </w:rPr>
        <w:t xml:space="preserve">s and </w:t>
      </w:r>
      <w:r w:rsidRPr="005F5697">
        <w:rPr>
          <w:rFonts w:asciiTheme="majorBidi" w:hAnsiTheme="majorBidi" w:cstheme="majorBidi"/>
          <w:sz w:val="24"/>
          <w:szCs w:val="24"/>
          <w:lang w:val="en-US"/>
        </w:rPr>
        <w:t>students whohave an essential role but also a social and territorial anchoring.</w:t>
      </w:r>
    </w:p>
    <w:p w:rsidR="00804202" w:rsidRPr="005F5697" w:rsidRDefault="00804202" w:rsidP="00AF2B61">
      <w:pPr>
        <w:spacing w:line="240" w:lineRule="auto"/>
        <w:ind w:left="-284"/>
        <w:jc w:val="both"/>
        <w:rPr>
          <w:rFonts w:asciiTheme="majorBidi" w:hAnsiTheme="majorBidi" w:cstheme="majorBidi"/>
          <w:sz w:val="24"/>
          <w:szCs w:val="24"/>
          <w:lang w:val="en-US"/>
        </w:rPr>
      </w:pPr>
      <w:r w:rsidRPr="005F5697">
        <w:rPr>
          <w:rFonts w:asciiTheme="majorBidi" w:hAnsiTheme="majorBidi" w:cstheme="majorBidi"/>
          <w:sz w:val="24"/>
          <w:szCs w:val="24"/>
          <w:lang w:val="en-US"/>
        </w:rPr>
        <w:t>·</w:t>
      </w:r>
      <w:r w:rsidRPr="005F5697">
        <w:rPr>
          <w:rFonts w:asciiTheme="majorBidi" w:hAnsiTheme="majorBidi" w:cstheme="majorBidi"/>
          <w:sz w:val="24"/>
          <w:szCs w:val="24"/>
          <w:lang w:val="en-US"/>
        </w:rPr>
        <w:tab/>
        <w:t xml:space="preserve">Discussing new modes of governance to </w:t>
      </w:r>
      <w:r w:rsidR="00F36555" w:rsidRPr="005F5697">
        <w:rPr>
          <w:rFonts w:asciiTheme="majorBidi" w:hAnsiTheme="majorBidi" w:cstheme="majorBidi"/>
          <w:sz w:val="24"/>
          <w:szCs w:val="24"/>
          <w:lang w:val="en-US"/>
        </w:rPr>
        <w:t xml:space="preserve">create in universities and important </w:t>
      </w:r>
      <w:r w:rsidR="00B73C50" w:rsidRPr="005F5697">
        <w:rPr>
          <w:rFonts w:asciiTheme="majorBidi" w:hAnsiTheme="majorBidi" w:cstheme="majorBidi"/>
          <w:sz w:val="24"/>
          <w:szCs w:val="24"/>
          <w:lang w:val="en-US"/>
        </w:rPr>
        <w:t>levers, which</w:t>
      </w:r>
      <w:r w:rsidRPr="005F5697">
        <w:rPr>
          <w:rFonts w:asciiTheme="majorBidi" w:hAnsiTheme="majorBidi" w:cstheme="majorBidi"/>
          <w:sz w:val="24"/>
          <w:szCs w:val="24"/>
          <w:lang w:val="en-US"/>
        </w:rPr>
        <w:t xml:space="preserve"> can be the ones of the sustainable development and the </w:t>
      </w:r>
      <w:r w:rsidR="00B73C50" w:rsidRPr="005F5697">
        <w:rPr>
          <w:rFonts w:asciiTheme="majorBidi" w:hAnsiTheme="majorBidi" w:cstheme="majorBidi"/>
          <w:sz w:val="24"/>
          <w:szCs w:val="24"/>
          <w:lang w:val="en-US"/>
        </w:rPr>
        <w:t>corporate</w:t>
      </w:r>
      <w:r w:rsidRPr="005F5697">
        <w:rPr>
          <w:rFonts w:asciiTheme="majorBidi" w:hAnsiTheme="majorBidi" w:cstheme="majorBidi"/>
          <w:sz w:val="24"/>
          <w:szCs w:val="24"/>
          <w:lang w:val="en-US"/>
        </w:rPr>
        <w:t xml:space="preserve"> social responsibility of organizations within territories.</w:t>
      </w:r>
    </w:p>
    <w:p w:rsidR="005F5697" w:rsidRPr="005F5697" w:rsidRDefault="005F5697" w:rsidP="00AF2B61">
      <w:pPr>
        <w:spacing w:line="240" w:lineRule="auto"/>
        <w:ind w:left="-284"/>
        <w:jc w:val="both"/>
        <w:rPr>
          <w:rFonts w:asciiTheme="majorBidi" w:hAnsiTheme="majorBidi" w:cstheme="majorBidi"/>
          <w:bCs/>
          <w:sz w:val="24"/>
          <w:szCs w:val="24"/>
          <w:lang w:val="en-US"/>
        </w:rPr>
      </w:pPr>
      <w:r w:rsidRPr="005F5697">
        <w:rPr>
          <w:rFonts w:asciiTheme="majorBidi" w:hAnsiTheme="majorBidi" w:cstheme="majorBidi"/>
          <w:bCs/>
          <w:sz w:val="24"/>
          <w:szCs w:val="24"/>
          <w:lang w:val="en-US"/>
        </w:rPr>
        <w:t>4- The brand and the territory</w:t>
      </w:r>
    </w:p>
    <w:p w:rsidR="005F5697" w:rsidRPr="005F5697" w:rsidRDefault="005F5697" w:rsidP="00AF2B61">
      <w:pPr>
        <w:spacing w:line="240" w:lineRule="auto"/>
        <w:ind w:left="-284"/>
        <w:jc w:val="both"/>
        <w:rPr>
          <w:rFonts w:asciiTheme="majorBidi" w:hAnsiTheme="majorBidi" w:cstheme="majorBidi"/>
          <w:sz w:val="24"/>
          <w:szCs w:val="24"/>
          <w:lang w:val="en-US"/>
        </w:rPr>
      </w:pPr>
      <w:r w:rsidRPr="005F5697">
        <w:rPr>
          <w:rFonts w:asciiTheme="majorBidi" w:hAnsiTheme="majorBidi" w:cstheme="majorBidi"/>
          <w:sz w:val="24"/>
          <w:szCs w:val="24"/>
          <w:lang w:val="en-US"/>
        </w:rPr>
        <w:t xml:space="preserve">Since 1970s, many researchers were interested in the concept of </w:t>
      </w:r>
      <w:r w:rsidR="00B73C50" w:rsidRPr="005F5697">
        <w:rPr>
          <w:rFonts w:asciiTheme="majorBidi" w:hAnsiTheme="majorBidi" w:cstheme="majorBidi"/>
          <w:sz w:val="24"/>
          <w:szCs w:val="24"/>
          <w:lang w:val="en-US"/>
        </w:rPr>
        <w:t>“territories</w:t>
      </w:r>
      <w:r w:rsidRPr="00B73C50">
        <w:rPr>
          <w:rFonts w:asciiTheme="majorBidi" w:hAnsiTheme="majorBidi" w:cstheme="majorBidi"/>
          <w:sz w:val="24"/>
          <w:szCs w:val="24"/>
          <w:lang w:val="en-US"/>
        </w:rPr>
        <w:t>image, cities</w:t>
      </w:r>
      <w:r w:rsidRPr="005F5697">
        <w:rPr>
          <w:rFonts w:asciiTheme="majorBidi" w:hAnsiTheme="majorBidi" w:cstheme="majorBidi"/>
          <w:sz w:val="24"/>
          <w:szCs w:val="24"/>
          <w:lang w:val="en-US"/>
        </w:rPr>
        <w:t xml:space="preserve"> and destinations”. Crampton (1979) defines image as "the sum of beliefs, ideas, impressions that a person holds on a destination" (p.18).</w:t>
      </w:r>
    </w:p>
    <w:p w:rsidR="005F5697" w:rsidRPr="005F5697" w:rsidRDefault="005F5697" w:rsidP="00AF2B61">
      <w:pPr>
        <w:spacing w:line="240" w:lineRule="auto"/>
        <w:ind w:left="-284"/>
        <w:jc w:val="both"/>
        <w:rPr>
          <w:rFonts w:asciiTheme="majorBidi" w:hAnsiTheme="majorBidi" w:cstheme="majorBidi"/>
          <w:sz w:val="24"/>
          <w:szCs w:val="24"/>
          <w:lang w:val="en-US"/>
        </w:rPr>
      </w:pPr>
      <w:r w:rsidRPr="005F5697">
        <w:rPr>
          <w:rFonts w:asciiTheme="majorBidi" w:hAnsiTheme="majorBidi" w:cstheme="majorBidi"/>
          <w:sz w:val="24"/>
          <w:szCs w:val="24"/>
          <w:lang w:val="en-US"/>
        </w:rPr>
        <w:t>Destinations images have the peculiarity of being simplistic, even caricatured by inhabitants, products or lifestyles and based on impressions rather than facts, often by individuals who have never visited the place. The associations with the territory (city, country, and region) represent two kinds: functional (climate, transport, attractions, etc.) and experiential (lifestyle, fantasy atmosphere, pleasure (Barikowski et al., 2009; Skinner, 2011, Hankinson, 2009). These associations to the territory’s concept are the result of what constitutes the territory literally -its identity, its history, geography, topography, products, etc. - but also the voluntarist actions taken by public actors to modify, transform and rectify the perceived image of their territory.</w:t>
      </w:r>
    </w:p>
    <w:p w:rsidR="005F5697" w:rsidRPr="005F5697" w:rsidRDefault="005F5697" w:rsidP="00AF2B61">
      <w:pPr>
        <w:spacing w:line="240" w:lineRule="auto"/>
        <w:ind w:left="-284"/>
        <w:jc w:val="both"/>
        <w:rPr>
          <w:rFonts w:asciiTheme="majorBidi" w:hAnsiTheme="majorBidi" w:cstheme="majorBidi"/>
          <w:sz w:val="24"/>
          <w:szCs w:val="24"/>
          <w:lang w:val="en-US"/>
        </w:rPr>
      </w:pPr>
      <w:r w:rsidRPr="005F5697">
        <w:rPr>
          <w:rFonts w:asciiTheme="majorBidi" w:hAnsiTheme="majorBidi" w:cstheme="majorBidi"/>
          <w:sz w:val="24"/>
          <w:szCs w:val="24"/>
          <w:lang w:val="en-US"/>
        </w:rPr>
        <w:t>To support their branding, several levers can be activated by politicians; regarding massive promotion through sports and cultural events (festivals, museums, theaters, etc.) (Meyronin, 2012).</w:t>
      </w:r>
    </w:p>
    <w:p w:rsidR="005F5697" w:rsidRPr="005F5697" w:rsidRDefault="005F5697" w:rsidP="00AF2B61">
      <w:pPr>
        <w:spacing w:line="240" w:lineRule="auto"/>
        <w:ind w:left="-284"/>
        <w:jc w:val="both"/>
        <w:rPr>
          <w:rFonts w:asciiTheme="majorBidi" w:hAnsiTheme="majorBidi" w:cstheme="majorBidi"/>
          <w:bCs/>
          <w:sz w:val="24"/>
          <w:szCs w:val="24"/>
          <w:lang w:val="en-US"/>
        </w:rPr>
      </w:pPr>
      <w:r w:rsidRPr="005F5697">
        <w:rPr>
          <w:rFonts w:asciiTheme="majorBidi" w:hAnsiTheme="majorBidi" w:cstheme="majorBidi"/>
          <w:bCs/>
          <w:sz w:val="24"/>
          <w:szCs w:val="24"/>
          <w:lang w:val="en-US"/>
        </w:rPr>
        <w:t>5- Sustainable development of territories</w:t>
      </w:r>
    </w:p>
    <w:p w:rsidR="005F5697" w:rsidRPr="005F5697" w:rsidRDefault="005F5697" w:rsidP="00AF2B61">
      <w:pPr>
        <w:spacing w:line="240" w:lineRule="auto"/>
        <w:ind w:left="-284"/>
        <w:jc w:val="both"/>
        <w:rPr>
          <w:rFonts w:asciiTheme="majorBidi" w:hAnsiTheme="majorBidi" w:cstheme="majorBidi"/>
          <w:sz w:val="24"/>
          <w:szCs w:val="24"/>
          <w:lang w:val="en-US"/>
        </w:rPr>
      </w:pPr>
      <w:r w:rsidRPr="005F5697">
        <w:rPr>
          <w:rFonts w:asciiTheme="majorBidi" w:hAnsiTheme="majorBidi" w:cstheme="majorBidi"/>
          <w:sz w:val="24"/>
          <w:szCs w:val="24"/>
          <w:lang w:val="en-US"/>
        </w:rPr>
        <w:t>The promotion and valorization of a region and its image goes through territorial marketing with a huge challenge: attract people and capital to strengthen their growth and thus increase competitiveness. These marketing techniques include "all territorial promotional practices which involve relying on existing space materials or under construction in order to enhance them, make them exist, make them attractive and encourage people to practice them and invest in time, leisure or capital ". Strong notoriety or fame is an important criterion, but probably insufficient, condition of the radiance of a region, as the public must show an interest or a certain curiosity about it.</w:t>
      </w:r>
    </w:p>
    <w:p w:rsidR="005F5697" w:rsidRPr="005F5697" w:rsidRDefault="005F5697" w:rsidP="00AF2B61">
      <w:pPr>
        <w:spacing w:line="240" w:lineRule="auto"/>
        <w:ind w:left="-284"/>
        <w:jc w:val="both"/>
        <w:rPr>
          <w:rFonts w:asciiTheme="majorBidi" w:hAnsiTheme="majorBidi" w:cstheme="majorBidi"/>
          <w:sz w:val="24"/>
          <w:szCs w:val="24"/>
          <w:lang w:val="en-US"/>
        </w:rPr>
      </w:pPr>
      <w:r w:rsidRPr="005F5697">
        <w:rPr>
          <w:rFonts w:asciiTheme="majorBidi" w:hAnsiTheme="majorBidi" w:cstheme="majorBidi"/>
          <w:sz w:val="24"/>
          <w:szCs w:val="24"/>
          <w:lang w:val="en-US"/>
        </w:rPr>
        <w:lastRenderedPageBreak/>
        <w:t>Thus, any appreciation of the geographical coverage requires a multidimensional analysis that is both regional and temporal, making it possible to distinguish precisely the boundaries of the region at the origin of this reputation. The measure must be based on external observation of radiation range and not only on the descriptive analysis of territory characteristics in terms of infrastructure or equipment.</w:t>
      </w:r>
    </w:p>
    <w:p w:rsidR="005F5697" w:rsidRPr="005F5697" w:rsidRDefault="005F5697" w:rsidP="00AF2B61">
      <w:pPr>
        <w:spacing w:line="240" w:lineRule="auto"/>
        <w:ind w:left="-284"/>
        <w:jc w:val="both"/>
        <w:rPr>
          <w:rFonts w:asciiTheme="majorBidi" w:hAnsiTheme="majorBidi" w:cstheme="majorBidi"/>
          <w:b/>
          <w:sz w:val="24"/>
          <w:szCs w:val="24"/>
          <w:lang w:val="en-US"/>
        </w:rPr>
      </w:pPr>
      <w:r w:rsidRPr="005F5697">
        <w:rPr>
          <w:rFonts w:asciiTheme="majorBidi" w:hAnsiTheme="majorBidi" w:cstheme="majorBidi"/>
          <w:b/>
          <w:sz w:val="24"/>
          <w:szCs w:val="24"/>
          <w:lang w:val="en-US"/>
        </w:rPr>
        <w:t>The most important question to emphasize while adopting a territorial positioning is “how to enhance a territory?”</w:t>
      </w:r>
    </w:p>
    <w:p w:rsidR="005F5697" w:rsidRPr="005F5697" w:rsidRDefault="005F5697" w:rsidP="00AF2B61">
      <w:pPr>
        <w:spacing w:line="240" w:lineRule="auto"/>
        <w:ind w:left="-284"/>
        <w:jc w:val="both"/>
        <w:rPr>
          <w:rFonts w:asciiTheme="majorBidi" w:hAnsiTheme="majorBidi" w:cstheme="majorBidi"/>
          <w:sz w:val="24"/>
          <w:szCs w:val="24"/>
          <w:lang w:val="en-US"/>
        </w:rPr>
      </w:pPr>
      <w:r w:rsidRPr="005F5697">
        <w:rPr>
          <w:rFonts w:asciiTheme="majorBidi" w:hAnsiTheme="majorBidi" w:cstheme="majorBidi"/>
          <w:sz w:val="24"/>
          <w:szCs w:val="24"/>
          <w:lang w:val="en-US"/>
        </w:rPr>
        <w:t>The answer to be brought by the territorial positioning: “territories have a soul”. This metaphor explains the motivation, the action and the decision  ...”The meeting of souls”</w:t>
      </w:r>
    </w:p>
    <w:p w:rsidR="005F5697" w:rsidRPr="005F5697" w:rsidRDefault="005F5697" w:rsidP="00AF2B61">
      <w:pPr>
        <w:spacing w:line="240" w:lineRule="auto"/>
        <w:ind w:left="-284"/>
        <w:jc w:val="both"/>
        <w:rPr>
          <w:rFonts w:asciiTheme="majorBidi" w:hAnsiTheme="majorBidi" w:cstheme="majorBidi"/>
          <w:sz w:val="24"/>
          <w:szCs w:val="24"/>
          <w:lang w:val="en-US"/>
        </w:rPr>
      </w:pPr>
      <w:r w:rsidRPr="005F5697">
        <w:rPr>
          <w:rFonts w:asciiTheme="majorBidi" w:hAnsiTheme="majorBidi" w:cstheme="majorBidi"/>
          <w:sz w:val="24"/>
          <w:szCs w:val="24"/>
          <w:lang w:val="en-US"/>
        </w:rPr>
        <w:t xml:space="preserve">This approach actually consists on: </w:t>
      </w:r>
    </w:p>
    <w:p w:rsidR="005F5697" w:rsidRPr="005F5697" w:rsidRDefault="005F5697" w:rsidP="00AF2B61">
      <w:pPr>
        <w:pStyle w:val="Paragraphedeliste"/>
        <w:numPr>
          <w:ilvl w:val="0"/>
          <w:numId w:val="1"/>
        </w:numPr>
        <w:spacing w:line="240" w:lineRule="auto"/>
        <w:ind w:left="-284"/>
        <w:jc w:val="both"/>
        <w:rPr>
          <w:rFonts w:asciiTheme="majorBidi" w:hAnsiTheme="majorBidi" w:cstheme="majorBidi"/>
          <w:sz w:val="24"/>
          <w:szCs w:val="24"/>
          <w:lang w:val="en-US"/>
        </w:rPr>
      </w:pPr>
      <w:r w:rsidRPr="005F5697">
        <w:rPr>
          <w:rFonts w:asciiTheme="majorBidi" w:hAnsiTheme="majorBidi" w:cstheme="majorBidi"/>
          <w:sz w:val="24"/>
          <w:szCs w:val="24"/>
          <w:lang w:val="en-US"/>
        </w:rPr>
        <w:t>Recognizing the real soul of the territory and enhance it , in terms of image, hospitality and relations prospects ...</w:t>
      </w:r>
    </w:p>
    <w:p w:rsidR="005F5697" w:rsidRPr="00B73C50" w:rsidRDefault="005F5697" w:rsidP="00AF2B61">
      <w:pPr>
        <w:pStyle w:val="Paragraphedeliste"/>
        <w:numPr>
          <w:ilvl w:val="0"/>
          <w:numId w:val="1"/>
        </w:numPr>
        <w:spacing w:line="240" w:lineRule="auto"/>
        <w:ind w:left="-284"/>
        <w:jc w:val="both"/>
        <w:rPr>
          <w:rFonts w:asciiTheme="majorBidi" w:hAnsiTheme="majorBidi" w:cstheme="majorBidi"/>
          <w:sz w:val="24"/>
          <w:szCs w:val="24"/>
          <w:lang w:val="en-US"/>
        </w:rPr>
      </w:pPr>
      <w:r w:rsidRPr="005F5697">
        <w:rPr>
          <w:rFonts w:asciiTheme="majorBidi" w:hAnsiTheme="majorBidi" w:cstheme="majorBidi"/>
          <w:sz w:val="24"/>
          <w:szCs w:val="24"/>
          <w:lang w:val="en-US"/>
        </w:rPr>
        <w:t>Wanting to share the soul of the territory means building a promise, offering it, maintaining it and respecting it on the ground</w:t>
      </w:r>
    </w:p>
    <w:p w:rsidR="005F5697" w:rsidRPr="005F5697" w:rsidRDefault="005F5697" w:rsidP="00AF2B61">
      <w:pPr>
        <w:spacing w:after="0" w:line="240" w:lineRule="auto"/>
        <w:ind w:left="-284"/>
        <w:jc w:val="both"/>
        <w:rPr>
          <w:rFonts w:asciiTheme="majorBidi" w:hAnsiTheme="majorBidi" w:cstheme="majorBidi"/>
          <w:sz w:val="24"/>
          <w:szCs w:val="24"/>
          <w:lang w:val="en-US"/>
        </w:rPr>
      </w:pPr>
      <w:r w:rsidRPr="005F5697">
        <w:rPr>
          <w:rFonts w:asciiTheme="majorBidi" w:hAnsiTheme="majorBidi" w:cstheme="majorBidi"/>
          <w:sz w:val="24"/>
          <w:szCs w:val="24"/>
          <w:lang w:val="en-US"/>
        </w:rPr>
        <w:t xml:space="preserve">As such, the 13th edition of the International Conference on Marketing is structured around many axes, which are: </w:t>
      </w:r>
    </w:p>
    <w:p w:rsidR="005F5697" w:rsidRPr="005F5697" w:rsidRDefault="005F5697" w:rsidP="00AF2B61">
      <w:pPr>
        <w:spacing w:after="0" w:line="240" w:lineRule="auto"/>
        <w:ind w:left="-284"/>
        <w:jc w:val="both"/>
        <w:rPr>
          <w:rFonts w:asciiTheme="majorBidi" w:hAnsiTheme="majorBidi" w:cstheme="majorBidi"/>
          <w:b/>
          <w:sz w:val="24"/>
          <w:szCs w:val="24"/>
          <w:lang w:val="en-US"/>
        </w:rPr>
      </w:pPr>
      <w:r w:rsidRPr="005F5697">
        <w:rPr>
          <w:rFonts w:asciiTheme="majorBidi" w:hAnsiTheme="majorBidi" w:cstheme="majorBidi"/>
          <w:b/>
          <w:sz w:val="24"/>
          <w:szCs w:val="24"/>
          <w:lang w:val="en-US"/>
        </w:rPr>
        <w:t xml:space="preserve">1. Promotion of the territory and regional development </w:t>
      </w:r>
    </w:p>
    <w:p w:rsidR="005F5697" w:rsidRPr="005F5697" w:rsidRDefault="005F5697" w:rsidP="00AF2B61">
      <w:pPr>
        <w:spacing w:after="0" w:line="240" w:lineRule="auto"/>
        <w:ind w:left="-284"/>
        <w:jc w:val="both"/>
        <w:rPr>
          <w:rFonts w:asciiTheme="majorBidi" w:hAnsiTheme="majorBidi" w:cstheme="majorBidi"/>
          <w:b/>
          <w:sz w:val="24"/>
          <w:szCs w:val="24"/>
          <w:lang w:val="en-US"/>
        </w:rPr>
      </w:pPr>
      <w:r w:rsidRPr="005F5697">
        <w:rPr>
          <w:rFonts w:asciiTheme="majorBidi" w:hAnsiTheme="majorBidi" w:cstheme="majorBidi"/>
          <w:b/>
          <w:sz w:val="24"/>
          <w:szCs w:val="24"/>
          <w:lang w:val="en-US"/>
        </w:rPr>
        <w:t>2. University role in the development of scientific research, innovation, skills development and entrepreneurship</w:t>
      </w:r>
    </w:p>
    <w:p w:rsidR="005F5697" w:rsidRPr="005F5697" w:rsidRDefault="005F5697" w:rsidP="00AF2B61">
      <w:pPr>
        <w:spacing w:after="0" w:line="240" w:lineRule="auto"/>
        <w:ind w:left="-284"/>
        <w:jc w:val="both"/>
        <w:rPr>
          <w:rFonts w:asciiTheme="majorBidi" w:hAnsiTheme="majorBidi" w:cstheme="majorBidi"/>
          <w:b/>
          <w:sz w:val="24"/>
          <w:szCs w:val="24"/>
          <w:lang w:val="en-US"/>
        </w:rPr>
      </w:pPr>
      <w:r w:rsidRPr="005F5697">
        <w:rPr>
          <w:rFonts w:asciiTheme="majorBidi" w:hAnsiTheme="majorBidi" w:cstheme="majorBidi"/>
          <w:b/>
          <w:sz w:val="24"/>
          <w:szCs w:val="24"/>
          <w:lang w:val="en-US"/>
        </w:rPr>
        <w:t>3. Relationship between regional development and performance</w:t>
      </w:r>
    </w:p>
    <w:p w:rsidR="005F5697" w:rsidRPr="005F5697" w:rsidRDefault="005F5697" w:rsidP="00AF2B61">
      <w:pPr>
        <w:spacing w:after="0" w:line="240" w:lineRule="auto"/>
        <w:ind w:left="-284"/>
        <w:jc w:val="both"/>
        <w:rPr>
          <w:rFonts w:asciiTheme="majorBidi" w:hAnsiTheme="majorBidi" w:cstheme="majorBidi"/>
          <w:b/>
          <w:sz w:val="24"/>
          <w:szCs w:val="24"/>
          <w:lang w:val="en-US"/>
        </w:rPr>
      </w:pPr>
      <w:r w:rsidRPr="005F5697">
        <w:rPr>
          <w:rFonts w:asciiTheme="majorBidi" w:hAnsiTheme="majorBidi" w:cstheme="majorBidi"/>
          <w:b/>
          <w:sz w:val="24"/>
          <w:szCs w:val="24"/>
          <w:lang w:val="en-US"/>
        </w:rPr>
        <w:t>4. Territorial attractiveness and opportunities for regional development,</w:t>
      </w:r>
    </w:p>
    <w:p w:rsidR="005F5697" w:rsidRDefault="005F5697" w:rsidP="00AF2B61">
      <w:pPr>
        <w:spacing w:after="0" w:line="240" w:lineRule="auto"/>
        <w:ind w:left="-284"/>
        <w:jc w:val="both"/>
        <w:rPr>
          <w:rFonts w:asciiTheme="majorBidi" w:hAnsiTheme="majorBidi" w:cstheme="majorBidi"/>
          <w:b/>
          <w:sz w:val="24"/>
          <w:szCs w:val="24"/>
          <w:lang w:val="en-US"/>
        </w:rPr>
      </w:pPr>
      <w:r w:rsidRPr="005F5697">
        <w:rPr>
          <w:rFonts w:asciiTheme="majorBidi" w:hAnsiTheme="majorBidi" w:cstheme="majorBidi"/>
          <w:b/>
          <w:sz w:val="24"/>
          <w:szCs w:val="24"/>
          <w:lang w:val="en-US"/>
        </w:rPr>
        <w:t>5. Regional marketing and governance</w:t>
      </w:r>
    </w:p>
    <w:p w:rsidR="005F5697" w:rsidRPr="00AF2B61" w:rsidRDefault="005F5697" w:rsidP="00AF2B61">
      <w:pPr>
        <w:spacing w:after="0" w:line="240" w:lineRule="auto"/>
        <w:ind w:left="-284"/>
        <w:jc w:val="both"/>
        <w:rPr>
          <w:rFonts w:asciiTheme="majorBidi" w:hAnsiTheme="majorBidi" w:cstheme="majorBidi"/>
          <w:b/>
          <w:sz w:val="2"/>
          <w:szCs w:val="2"/>
          <w:lang w:val="en-US"/>
        </w:rPr>
      </w:pPr>
    </w:p>
    <w:p w:rsidR="005F5697" w:rsidRPr="005F5697" w:rsidRDefault="005F5697" w:rsidP="00AF2B61">
      <w:pPr>
        <w:spacing w:after="0" w:line="240" w:lineRule="auto"/>
        <w:ind w:left="-284"/>
        <w:jc w:val="both"/>
        <w:rPr>
          <w:rFonts w:asciiTheme="majorBidi" w:hAnsiTheme="majorBidi" w:cstheme="majorBidi"/>
          <w:b/>
          <w:sz w:val="24"/>
          <w:szCs w:val="24"/>
          <w:lang w:val="en-US"/>
        </w:rPr>
      </w:pPr>
    </w:p>
    <w:p w:rsidR="005F5697" w:rsidRPr="005F5697" w:rsidRDefault="005F5697" w:rsidP="00AF2B61">
      <w:pPr>
        <w:spacing w:after="0" w:line="240" w:lineRule="auto"/>
        <w:ind w:left="-284"/>
        <w:jc w:val="both"/>
        <w:rPr>
          <w:rFonts w:asciiTheme="majorBidi" w:hAnsiTheme="majorBidi" w:cstheme="majorBidi"/>
          <w:b/>
          <w:sz w:val="24"/>
          <w:szCs w:val="24"/>
          <w:lang w:val="en-US"/>
        </w:rPr>
      </w:pPr>
      <w:r w:rsidRPr="005F5697">
        <w:rPr>
          <w:rFonts w:asciiTheme="majorBidi" w:hAnsiTheme="majorBidi" w:cstheme="majorBidi"/>
          <w:b/>
          <w:sz w:val="24"/>
          <w:szCs w:val="24"/>
          <w:lang w:val="en-US"/>
        </w:rPr>
        <w:t xml:space="preserve">II- The axes of the 13th edition </w:t>
      </w:r>
    </w:p>
    <w:p w:rsidR="005F5697" w:rsidRPr="005F5697" w:rsidRDefault="005F5697" w:rsidP="00AF2B61">
      <w:pPr>
        <w:spacing w:after="0" w:line="240" w:lineRule="auto"/>
        <w:ind w:left="-284"/>
        <w:jc w:val="both"/>
        <w:rPr>
          <w:rFonts w:asciiTheme="majorBidi" w:hAnsiTheme="majorBidi" w:cstheme="majorBidi"/>
          <w:sz w:val="24"/>
          <w:szCs w:val="24"/>
          <w:lang w:val="en-US"/>
        </w:rPr>
      </w:pPr>
      <w:r w:rsidRPr="005F5697">
        <w:rPr>
          <w:rFonts w:asciiTheme="majorBidi" w:hAnsiTheme="majorBidi" w:cstheme="majorBidi"/>
          <w:sz w:val="24"/>
          <w:szCs w:val="24"/>
          <w:lang w:val="en-US"/>
        </w:rPr>
        <w:t>1. Shared decision-making bodies and local co-construction: collegial decision rules</w:t>
      </w:r>
    </w:p>
    <w:p w:rsidR="005F5697" w:rsidRPr="005F5697" w:rsidRDefault="005F5697" w:rsidP="00AF2B61">
      <w:pPr>
        <w:spacing w:after="0" w:line="240" w:lineRule="auto"/>
        <w:ind w:left="-284"/>
        <w:jc w:val="both"/>
        <w:rPr>
          <w:rFonts w:asciiTheme="majorBidi" w:hAnsiTheme="majorBidi" w:cstheme="majorBidi"/>
          <w:sz w:val="24"/>
          <w:szCs w:val="24"/>
          <w:lang w:val="en-US"/>
        </w:rPr>
      </w:pPr>
      <w:r w:rsidRPr="005F5697">
        <w:rPr>
          <w:rFonts w:asciiTheme="majorBidi" w:hAnsiTheme="majorBidi" w:cstheme="majorBidi"/>
          <w:sz w:val="24"/>
          <w:szCs w:val="24"/>
          <w:lang w:val="en-US"/>
        </w:rPr>
        <w:t>2. The attractiveness of territories</w:t>
      </w:r>
    </w:p>
    <w:p w:rsidR="005F5697" w:rsidRPr="005F5697" w:rsidRDefault="005F5697" w:rsidP="00AF2B61">
      <w:pPr>
        <w:spacing w:after="0" w:line="240" w:lineRule="auto"/>
        <w:ind w:left="-284"/>
        <w:jc w:val="both"/>
        <w:rPr>
          <w:rFonts w:asciiTheme="majorBidi" w:hAnsiTheme="majorBidi" w:cstheme="majorBidi"/>
          <w:sz w:val="24"/>
          <w:szCs w:val="24"/>
          <w:lang w:val="en-US"/>
        </w:rPr>
      </w:pPr>
      <w:r w:rsidRPr="005F5697">
        <w:rPr>
          <w:rFonts w:asciiTheme="majorBidi" w:hAnsiTheme="majorBidi" w:cstheme="majorBidi"/>
          <w:sz w:val="24"/>
          <w:szCs w:val="24"/>
          <w:lang w:val="en-US"/>
        </w:rPr>
        <w:t>3. Constructions and representations of regional territories</w:t>
      </w:r>
    </w:p>
    <w:p w:rsidR="005F5697" w:rsidRPr="005F5697" w:rsidRDefault="005F5697" w:rsidP="00AF2B61">
      <w:pPr>
        <w:spacing w:after="0" w:line="240" w:lineRule="auto"/>
        <w:ind w:left="-284"/>
        <w:jc w:val="both"/>
        <w:rPr>
          <w:rFonts w:asciiTheme="majorBidi" w:hAnsiTheme="majorBidi" w:cstheme="majorBidi"/>
          <w:sz w:val="24"/>
          <w:szCs w:val="24"/>
          <w:lang w:val="en-US"/>
        </w:rPr>
      </w:pPr>
      <w:r w:rsidRPr="005F5697">
        <w:rPr>
          <w:rFonts w:asciiTheme="majorBidi" w:hAnsiTheme="majorBidi" w:cstheme="majorBidi"/>
          <w:sz w:val="24"/>
          <w:szCs w:val="24"/>
          <w:lang w:val="en-US"/>
        </w:rPr>
        <w:t>4. Territorial diversity and socio-institutional dynamics of sustainable development</w:t>
      </w:r>
    </w:p>
    <w:p w:rsidR="005F5697" w:rsidRPr="005F5697" w:rsidRDefault="005F5697" w:rsidP="00AF2B61">
      <w:pPr>
        <w:spacing w:after="0" w:line="240" w:lineRule="auto"/>
        <w:ind w:left="-284"/>
        <w:jc w:val="both"/>
        <w:rPr>
          <w:rFonts w:asciiTheme="majorBidi" w:hAnsiTheme="majorBidi" w:cstheme="majorBidi"/>
          <w:sz w:val="24"/>
          <w:szCs w:val="24"/>
          <w:lang w:val="en-US"/>
        </w:rPr>
      </w:pPr>
      <w:r w:rsidRPr="005F5697">
        <w:rPr>
          <w:rFonts w:asciiTheme="majorBidi" w:hAnsiTheme="majorBidi" w:cstheme="majorBidi"/>
          <w:sz w:val="24"/>
          <w:szCs w:val="24"/>
          <w:lang w:val="en-US"/>
        </w:rPr>
        <w:t xml:space="preserve">5. Role of the University in the regional development </w:t>
      </w:r>
    </w:p>
    <w:p w:rsidR="005F5697" w:rsidRPr="005F5697" w:rsidRDefault="005F5697" w:rsidP="00AF2B61">
      <w:pPr>
        <w:spacing w:after="0" w:line="240" w:lineRule="auto"/>
        <w:ind w:left="-284"/>
        <w:jc w:val="both"/>
        <w:rPr>
          <w:rFonts w:asciiTheme="majorBidi" w:hAnsiTheme="majorBidi" w:cstheme="majorBidi"/>
          <w:sz w:val="24"/>
          <w:szCs w:val="24"/>
          <w:lang w:val="en-US"/>
        </w:rPr>
      </w:pPr>
      <w:r w:rsidRPr="005F5697">
        <w:rPr>
          <w:rFonts w:asciiTheme="majorBidi" w:hAnsiTheme="majorBidi" w:cstheme="majorBidi"/>
          <w:sz w:val="24"/>
          <w:szCs w:val="24"/>
          <w:lang w:val="en-US"/>
        </w:rPr>
        <w:t>6. Territorial marketing and positioning</w:t>
      </w:r>
    </w:p>
    <w:p w:rsidR="005F5697" w:rsidRPr="005F5697" w:rsidRDefault="005F5697" w:rsidP="00AF2B61">
      <w:pPr>
        <w:spacing w:after="0" w:line="240" w:lineRule="auto"/>
        <w:ind w:left="-284"/>
        <w:jc w:val="both"/>
        <w:rPr>
          <w:rFonts w:asciiTheme="majorBidi" w:hAnsiTheme="majorBidi" w:cstheme="majorBidi"/>
          <w:sz w:val="24"/>
          <w:szCs w:val="24"/>
          <w:lang w:val="en-US"/>
        </w:rPr>
      </w:pPr>
      <w:r w:rsidRPr="005F5697">
        <w:rPr>
          <w:rFonts w:asciiTheme="majorBidi" w:hAnsiTheme="majorBidi" w:cstheme="majorBidi"/>
          <w:sz w:val="24"/>
          <w:szCs w:val="24"/>
          <w:lang w:val="en-US"/>
        </w:rPr>
        <w:t>7. Regional development, innovation and competitiveness cluster</w:t>
      </w:r>
    </w:p>
    <w:p w:rsidR="005F5697" w:rsidRPr="005F5697" w:rsidRDefault="005F5697" w:rsidP="00AF2B61">
      <w:pPr>
        <w:spacing w:after="0" w:line="240" w:lineRule="auto"/>
        <w:ind w:left="-284"/>
        <w:jc w:val="both"/>
        <w:rPr>
          <w:rFonts w:asciiTheme="majorBidi" w:hAnsiTheme="majorBidi" w:cstheme="majorBidi"/>
          <w:sz w:val="24"/>
          <w:szCs w:val="24"/>
          <w:lang w:val="en-US"/>
        </w:rPr>
      </w:pPr>
      <w:r w:rsidRPr="005F5697">
        <w:rPr>
          <w:rFonts w:asciiTheme="majorBidi" w:hAnsiTheme="majorBidi" w:cstheme="majorBidi"/>
          <w:sz w:val="24"/>
          <w:szCs w:val="24"/>
          <w:lang w:val="en-US"/>
        </w:rPr>
        <w:t xml:space="preserve">8. The operationalization of sustainable development principles  </w:t>
      </w:r>
    </w:p>
    <w:p w:rsidR="005F5697" w:rsidRPr="005F5697" w:rsidRDefault="005F5697" w:rsidP="00AF2B61">
      <w:pPr>
        <w:spacing w:after="0" w:line="240" w:lineRule="auto"/>
        <w:ind w:left="-284"/>
        <w:jc w:val="both"/>
        <w:rPr>
          <w:rFonts w:asciiTheme="majorBidi" w:hAnsiTheme="majorBidi" w:cstheme="majorBidi"/>
          <w:sz w:val="24"/>
          <w:szCs w:val="24"/>
          <w:lang w:val="en-US"/>
        </w:rPr>
      </w:pPr>
      <w:r w:rsidRPr="005F5697">
        <w:rPr>
          <w:rFonts w:asciiTheme="majorBidi" w:hAnsiTheme="majorBidi" w:cstheme="majorBidi"/>
          <w:sz w:val="24"/>
          <w:szCs w:val="24"/>
          <w:lang w:val="en-US"/>
        </w:rPr>
        <w:t>9. Territorial marketing and regional development</w:t>
      </w:r>
    </w:p>
    <w:p w:rsidR="005F5697" w:rsidRPr="005F5697" w:rsidRDefault="005F5697" w:rsidP="00AF2B61">
      <w:pPr>
        <w:spacing w:after="0" w:line="240" w:lineRule="auto"/>
        <w:ind w:left="-284"/>
        <w:jc w:val="both"/>
        <w:rPr>
          <w:rFonts w:asciiTheme="majorBidi" w:hAnsiTheme="majorBidi" w:cstheme="majorBidi"/>
          <w:sz w:val="24"/>
          <w:szCs w:val="24"/>
          <w:lang w:val="en-US"/>
        </w:rPr>
      </w:pPr>
      <w:r w:rsidRPr="005F5697">
        <w:rPr>
          <w:rFonts w:asciiTheme="majorBidi" w:hAnsiTheme="majorBidi" w:cstheme="majorBidi"/>
          <w:sz w:val="24"/>
          <w:szCs w:val="24"/>
          <w:lang w:val="en-US"/>
        </w:rPr>
        <w:t>10. Sustainable marketing in Small and Mid-sized Enterprises</w:t>
      </w:r>
    </w:p>
    <w:p w:rsidR="005F5697" w:rsidRPr="005F5697" w:rsidRDefault="005F5697" w:rsidP="00AF2B61">
      <w:pPr>
        <w:spacing w:after="0" w:line="240" w:lineRule="auto"/>
        <w:ind w:left="-284"/>
        <w:jc w:val="both"/>
        <w:rPr>
          <w:rFonts w:asciiTheme="majorBidi" w:hAnsiTheme="majorBidi" w:cstheme="majorBidi"/>
          <w:sz w:val="24"/>
          <w:szCs w:val="24"/>
          <w:lang w:val="en-US"/>
        </w:rPr>
      </w:pPr>
      <w:r w:rsidRPr="005F5697">
        <w:rPr>
          <w:rFonts w:asciiTheme="majorBidi" w:hAnsiTheme="majorBidi" w:cstheme="majorBidi"/>
          <w:sz w:val="24"/>
          <w:szCs w:val="24"/>
          <w:lang w:val="en-US"/>
        </w:rPr>
        <w:t>11. Role of responsible consumption</w:t>
      </w:r>
    </w:p>
    <w:p w:rsidR="005F5697" w:rsidRPr="005F5697" w:rsidRDefault="005F5697" w:rsidP="00AF2B61">
      <w:pPr>
        <w:spacing w:after="0" w:line="240" w:lineRule="auto"/>
        <w:ind w:left="-284"/>
        <w:jc w:val="both"/>
        <w:rPr>
          <w:rFonts w:asciiTheme="majorBidi" w:hAnsiTheme="majorBidi" w:cstheme="majorBidi"/>
          <w:sz w:val="24"/>
          <w:szCs w:val="24"/>
          <w:lang w:val="en-US"/>
        </w:rPr>
      </w:pPr>
      <w:r w:rsidRPr="005F5697">
        <w:rPr>
          <w:rFonts w:asciiTheme="majorBidi" w:hAnsiTheme="majorBidi" w:cstheme="majorBidi"/>
          <w:sz w:val="24"/>
          <w:szCs w:val="24"/>
          <w:lang w:val="en-US"/>
        </w:rPr>
        <w:t>12. Institutional role in sectoral management: renewable energies, local products, ...</w:t>
      </w:r>
    </w:p>
    <w:p w:rsidR="005F5697" w:rsidRPr="005F5697" w:rsidRDefault="005F5697" w:rsidP="00AF2B61">
      <w:pPr>
        <w:spacing w:after="0" w:line="240" w:lineRule="auto"/>
        <w:ind w:left="-284"/>
        <w:jc w:val="both"/>
        <w:rPr>
          <w:rFonts w:asciiTheme="majorBidi" w:hAnsiTheme="majorBidi" w:cstheme="majorBidi"/>
          <w:sz w:val="24"/>
          <w:szCs w:val="24"/>
          <w:lang w:val="en-US"/>
        </w:rPr>
      </w:pPr>
      <w:r w:rsidRPr="005F5697">
        <w:rPr>
          <w:rFonts w:asciiTheme="majorBidi" w:hAnsiTheme="majorBidi" w:cstheme="majorBidi"/>
          <w:sz w:val="24"/>
          <w:szCs w:val="24"/>
          <w:lang w:val="en-US"/>
        </w:rPr>
        <w:t>13. Social and solidarity economy and sustainable development</w:t>
      </w:r>
    </w:p>
    <w:p w:rsidR="005F5697" w:rsidRPr="005F5697" w:rsidRDefault="005F5697" w:rsidP="00AF2B61">
      <w:pPr>
        <w:spacing w:after="0" w:line="240" w:lineRule="auto"/>
        <w:ind w:left="-284"/>
        <w:jc w:val="both"/>
        <w:rPr>
          <w:rFonts w:asciiTheme="majorBidi" w:hAnsiTheme="majorBidi" w:cstheme="majorBidi"/>
          <w:sz w:val="24"/>
          <w:szCs w:val="24"/>
          <w:lang w:val="en-US"/>
        </w:rPr>
      </w:pPr>
      <w:r w:rsidRPr="005F5697">
        <w:rPr>
          <w:rFonts w:asciiTheme="majorBidi" w:hAnsiTheme="majorBidi" w:cstheme="majorBidi"/>
          <w:sz w:val="24"/>
          <w:szCs w:val="24"/>
          <w:lang w:val="en-US"/>
        </w:rPr>
        <w:t>14. Regional positioning and sustainable development</w:t>
      </w:r>
    </w:p>
    <w:p w:rsidR="005F5697" w:rsidRPr="00AF2B61" w:rsidRDefault="005F5697" w:rsidP="00AF2B61">
      <w:pPr>
        <w:spacing w:after="0" w:line="240" w:lineRule="auto"/>
        <w:ind w:left="-284"/>
        <w:jc w:val="both"/>
        <w:rPr>
          <w:rFonts w:asciiTheme="majorBidi" w:hAnsiTheme="majorBidi" w:cstheme="majorBidi"/>
          <w:sz w:val="12"/>
          <w:szCs w:val="12"/>
          <w:lang w:val="en-US"/>
        </w:rPr>
      </w:pPr>
    </w:p>
    <w:p w:rsidR="005F5697" w:rsidRPr="005F5697" w:rsidRDefault="005F5697" w:rsidP="00AF2B61">
      <w:pPr>
        <w:spacing w:after="0" w:line="240" w:lineRule="auto"/>
        <w:ind w:left="-284"/>
        <w:jc w:val="both"/>
        <w:rPr>
          <w:rFonts w:asciiTheme="majorBidi" w:hAnsiTheme="majorBidi" w:cstheme="majorBidi"/>
          <w:sz w:val="24"/>
          <w:szCs w:val="24"/>
          <w:lang w:val="en-US"/>
        </w:rPr>
      </w:pPr>
      <w:r w:rsidRPr="005F5697">
        <w:rPr>
          <w:rFonts w:asciiTheme="majorBidi" w:hAnsiTheme="majorBidi" w:cstheme="majorBidi"/>
          <w:sz w:val="24"/>
          <w:szCs w:val="24"/>
          <w:lang w:val="en-US"/>
        </w:rPr>
        <w:t>Expected communications will:</w:t>
      </w:r>
    </w:p>
    <w:p w:rsidR="005F5697" w:rsidRPr="005F5697" w:rsidRDefault="005F5697" w:rsidP="00AF2B61">
      <w:pPr>
        <w:spacing w:after="0" w:line="240" w:lineRule="auto"/>
        <w:ind w:left="-284"/>
        <w:jc w:val="both"/>
        <w:rPr>
          <w:rFonts w:asciiTheme="majorBidi" w:hAnsiTheme="majorBidi" w:cstheme="majorBidi"/>
          <w:sz w:val="24"/>
          <w:szCs w:val="24"/>
          <w:lang w:val="en-US"/>
        </w:rPr>
      </w:pPr>
      <w:r w:rsidRPr="005F5697">
        <w:rPr>
          <w:rFonts w:asciiTheme="majorBidi" w:hAnsiTheme="majorBidi" w:cstheme="majorBidi"/>
          <w:sz w:val="24"/>
          <w:szCs w:val="24"/>
          <w:lang w:val="en-US"/>
        </w:rPr>
        <w:t>• Discuss the understanding and conceptualization of these terms in their articulations</w:t>
      </w:r>
    </w:p>
    <w:p w:rsidR="005F5697" w:rsidRPr="005F5697" w:rsidRDefault="005F5697" w:rsidP="00AF2B61">
      <w:pPr>
        <w:spacing w:after="0" w:line="240" w:lineRule="auto"/>
        <w:ind w:left="-284"/>
        <w:jc w:val="both"/>
        <w:rPr>
          <w:rFonts w:asciiTheme="majorBidi" w:hAnsiTheme="majorBidi" w:cstheme="majorBidi"/>
          <w:sz w:val="24"/>
          <w:szCs w:val="24"/>
          <w:lang w:val="en-US"/>
        </w:rPr>
      </w:pPr>
      <w:r w:rsidRPr="005F5697">
        <w:rPr>
          <w:rFonts w:asciiTheme="majorBidi" w:hAnsiTheme="majorBidi" w:cstheme="majorBidi"/>
          <w:sz w:val="24"/>
          <w:szCs w:val="24"/>
          <w:lang w:val="en-US"/>
        </w:rPr>
        <w:t>• Make regional or national comparisons of positioning experiences and their role in the sustainable development of the region,</w:t>
      </w:r>
    </w:p>
    <w:p w:rsidR="005F5697" w:rsidRPr="005F5697" w:rsidRDefault="005F5697" w:rsidP="00AF2B61">
      <w:pPr>
        <w:spacing w:after="0" w:line="240" w:lineRule="auto"/>
        <w:ind w:left="-284"/>
        <w:jc w:val="both"/>
        <w:rPr>
          <w:rFonts w:asciiTheme="majorBidi" w:hAnsiTheme="majorBidi" w:cstheme="majorBidi"/>
          <w:sz w:val="24"/>
          <w:szCs w:val="24"/>
          <w:lang w:val="en-US"/>
        </w:rPr>
      </w:pPr>
      <w:r w:rsidRPr="005F5697">
        <w:rPr>
          <w:rFonts w:asciiTheme="majorBidi" w:hAnsiTheme="majorBidi" w:cstheme="majorBidi"/>
          <w:sz w:val="24"/>
          <w:szCs w:val="24"/>
          <w:lang w:val="en-US"/>
        </w:rPr>
        <w:t>• Provide evidence of the involvement of regional actors in regional development,</w:t>
      </w:r>
    </w:p>
    <w:p w:rsidR="005F5697" w:rsidRPr="00AF2B61" w:rsidRDefault="005F5697" w:rsidP="00AF2B61">
      <w:pPr>
        <w:spacing w:line="240" w:lineRule="auto"/>
        <w:ind w:left="-284"/>
        <w:jc w:val="both"/>
        <w:rPr>
          <w:rFonts w:asciiTheme="majorBidi" w:hAnsiTheme="majorBidi" w:cstheme="majorBidi"/>
          <w:sz w:val="2"/>
          <w:szCs w:val="2"/>
          <w:lang w:val="en-US"/>
        </w:rPr>
      </w:pPr>
    </w:p>
    <w:p w:rsidR="005F5697" w:rsidRPr="005F5697" w:rsidRDefault="005F5697" w:rsidP="00AF2B61">
      <w:pPr>
        <w:spacing w:after="0" w:line="240" w:lineRule="auto"/>
        <w:ind w:left="-284"/>
        <w:jc w:val="both"/>
        <w:rPr>
          <w:rFonts w:asciiTheme="majorBidi" w:hAnsiTheme="majorBidi" w:cstheme="majorBidi"/>
          <w:sz w:val="24"/>
          <w:szCs w:val="24"/>
          <w:lang w:val="en-US"/>
        </w:rPr>
      </w:pPr>
      <w:r w:rsidRPr="005F5697">
        <w:rPr>
          <w:rFonts w:asciiTheme="majorBidi" w:hAnsiTheme="majorBidi" w:cstheme="majorBidi"/>
          <w:sz w:val="24"/>
          <w:szCs w:val="24"/>
          <w:lang w:val="en-US"/>
        </w:rPr>
        <w:t>Proposals must be submitted before 20 January 2017 to the attention of Mr Mohamed Ben Moussa (jim.marrakech.2017@gmail.com) in two pages maximum (6,000 characters, Word format).</w:t>
      </w:r>
    </w:p>
    <w:p w:rsidR="005F5697" w:rsidRPr="00AF2B61" w:rsidRDefault="005F5697" w:rsidP="00AF2B61">
      <w:pPr>
        <w:spacing w:after="0" w:line="240" w:lineRule="auto"/>
        <w:ind w:left="-284"/>
        <w:jc w:val="both"/>
        <w:rPr>
          <w:rFonts w:asciiTheme="majorBidi" w:hAnsiTheme="majorBidi" w:cstheme="majorBidi"/>
          <w:sz w:val="10"/>
          <w:szCs w:val="10"/>
          <w:lang w:val="en-US"/>
        </w:rPr>
      </w:pPr>
    </w:p>
    <w:p w:rsidR="005F5697" w:rsidRPr="005F5697" w:rsidRDefault="005F5697" w:rsidP="00AF2B61">
      <w:pPr>
        <w:spacing w:after="0" w:line="240" w:lineRule="auto"/>
        <w:ind w:left="-284"/>
        <w:jc w:val="both"/>
        <w:rPr>
          <w:rFonts w:asciiTheme="majorBidi" w:hAnsiTheme="majorBidi" w:cstheme="majorBidi"/>
          <w:sz w:val="24"/>
          <w:szCs w:val="24"/>
          <w:lang w:val="en-US"/>
        </w:rPr>
      </w:pPr>
      <w:r w:rsidRPr="005F5697">
        <w:rPr>
          <w:rFonts w:asciiTheme="majorBidi" w:hAnsiTheme="majorBidi" w:cstheme="majorBidi"/>
          <w:sz w:val="24"/>
          <w:szCs w:val="24"/>
          <w:lang w:val="en-US"/>
        </w:rPr>
        <w:lastRenderedPageBreak/>
        <w:t>General Drafting Standards</w:t>
      </w:r>
    </w:p>
    <w:p w:rsidR="005F5697" w:rsidRPr="005F5697" w:rsidRDefault="005F5697" w:rsidP="00AF2B61">
      <w:pPr>
        <w:spacing w:after="0" w:line="240" w:lineRule="auto"/>
        <w:ind w:left="-284"/>
        <w:jc w:val="both"/>
        <w:rPr>
          <w:rFonts w:asciiTheme="majorBidi" w:hAnsiTheme="majorBidi" w:cstheme="majorBidi"/>
          <w:sz w:val="24"/>
          <w:szCs w:val="24"/>
          <w:lang w:val="en-US"/>
        </w:rPr>
      </w:pPr>
      <w:r w:rsidRPr="005F5697">
        <w:rPr>
          <w:rFonts w:asciiTheme="majorBidi" w:hAnsiTheme="majorBidi" w:cstheme="majorBidi"/>
          <w:sz w:val="24"/>
          <w:szCs w:val="24"/>
          <w:lang w:val="en-US"/>
        </w:rPr>
        <w:t>- Character 12, Times New Roman or Arial</w:t>
      </w:r>
    </w:p>
    <w:p w:rsidR="005F5697" w:rsidRPr="005F5697" w:rsidRDefault="005F5697" w:rsidP="00AF2B61">
      <w:pPr>
        <w:spacing w:after="0" w:line="240" w:lineRule="auto"/>
        <w:ind w:left="-284"/>
        <w:jc w:val="both"/>
        <w:rPr>
          <w:rFonts w:asciiTheme="majorBidi" w:hAnsiTheme="majorBidi" w:cstheme="majorBidi"/>
          <w:sz w:val="24"/>
          <w:szCs w:val="24"/>
          <w:lang w:val="en-US"/>
        </w:rPr>
      </w:pPr>
      <w:r w:rsidRPr="005F5697">
        <w:rPr>
          <w:rFonts w:asciiTheme="majorBidi" w:hAnsiTheme="majorBidi" w:cstheme="majorBidi"/>
          <w:sz w:val="24"/>
          <w:szCs w:val="24"/>
          <w:lang w:val="en-US"/>
        </w:rPr>
        <w:t>- Interlining 1.15</w:t>
      </w:r>
    </w:p>
    <w:p w:rsidR="005F5697" w:rsidRPr="005F5697" w:rsidRDefault="005F5697" w:rsidP="00AF2B61">
      <w:pPr>
        <w:spacing w:after="0" w:line="240" w:lineRule="auto"/>
        <w:ind w:left="-284"/>
        <w:jc w:val="both"/>
        <w:rPr>
          <w:rFonts w:asciiTheme="majorBidi" w:hAnsiTheme="majorBidi" w:cstheme="majorBidi"/>
          <w:sz w:val="24"/>
          <w:szCs w:val="24"/>
          <w:lang w:val="en-US"/>
        </w:rPr>
      </w:pPr>
      <w:r w:rsidRPr="005F5697">
        <w:rPr>
          <w:rFonts w:asciiTheme="majorBidi" w:hAnsiTheme="majorBidi" w:cstheme="majorBidi"/>
          <w:sz w:val="24"/>
          <w:szCs w:val="24"/>
          <w:lang w:val="en-US"/>
        </w:rPr>
        <w:t>- 2.5 margins on each side</w:t>
      </w:r>
    </w:p>
    <w:p w:rsidR="005F5697" w:rsidRPr="005F5697" w:rsidRDefault="005F5697" w:rsidP="00AF2B61">
      <w:pPr>
        <w:spacing w:after="0" w:line="240" w:lineRule="auto"/>
        <w:ind w:left="-284"/>
        <w:jc w:val="both"/>
        <w:rPr>
          <w:rFonts w:asciiTheme="majorBidi" w:hAnsiTheme="majorBidi" w:cstheme="majorBidi"/>
          <w:sz w:val="24"/>
          <w:szCs w:val="24"/>
          <w:lang w:val="en-US"/>
        </w:rPr>
      </w:pPr>
      <w:r w:rsidRPr="005F5697">
        <w:rPr>
          <w:rFonts w:asciiTheme="majorBidi" w:hAnsiTheme="majorBidi" w:cstheme="majorBidi"/>
          <w:sz w:val="24"/>
          <w:szCs w:val="24"/>
          <w:lang w:val="en-US"/>
        </w:rPr>
        <w:t>- The sequence of the presentation according to the following plan:</w:t>
      </w:r>
    </w:p>
    <w:p w:rsidR="005F5697" w:rsidRPr="00AF2B61" w:rsidRDefault="005F5697" w:rsidP="00AF2B61">
      <w:pPr>
        <w:spacing w:after="0" w:line="240" w:lineRule="auto"/>
        <w:ind w:left="-284"/>
        <w:jc w:val="both"/>
        <w:rPr>
          <w:rFonts w:asciiTheme="majorBidi" w:hAnsiTheme="majorBidi" w:cstheme="majorBidi"/>
          <w:sz w:val="8"/>
          <w:szCs w:val="8"/>
          <w:lang w:val="en-US"/>
        </w:rPr>
      </w:pPr>
    </w:p>
    <w:p w:rsidR="005F5697" w:rsidRPr="00B73C50" w:rsidRDefault="005F5697" w:rsidP="00AF2B61">
      <w:pPr>
        <w:pStyle w:val="Paragraphedeliste"/>
        <w:numPr>
          <w:ilvl w:val="0"/>
          <w:numId w:val="3"/>
        </w:numPr>
        <w:spacing w:after="0" w:line="240" w:lineRule="auto"/>
        <w:ind w:left="-284"/>
        <w:jc w:val="both"/>
        <w:rPr>
          <w:rFonts w:asciiTheme="majorBidi" w:hAnsiTheme="majorBidi" w:cstheme="majorBidi"/>
          <w:b/>
          <w:sz w:val="24"/>
          <w:szCs w:val="24"/>
          <w:lang w:val="en-US"/>
        </w:rPr>
      </w:pPr>
      <w:r w:rsidRPr="00B73C50">
        <w:rPr>
          <w:rFonts w:asciiTheme="majorBidi" w:hAnsiTheme="majorBidi" w:cstheme="majorBidi"/>
          <w:b/>
          <w:sz w:val="24"/>
          <w:szCs w:val="24"/>
          <w:lang w:val="en-US"/>
        </w:rPr>
        <w:t>Title page containing the following information (the university you represent, Country, Region, Title of the presentation, students who have done the work with their e-mails, the teacher's name framing with his / her e-mail)</w:t>
      </w:r>
    </w:p>
    <w:p w:rsidR="005F5697" w:rsidRPr="00B73C50" w:rsidRDefault="005F5697" w:rsidP="00AF2B61">
      <w:pPr>
        <w:pStyle w:val="Paragraphedeliste"/>
        <w:numPr>
          <w:ilvl w:val="0"/>
          <w:numId w:val="3"/>
        </w:numPr>
        <w:spacing w:after="0" w:line="240" w:lineRule="auto"/>
        <w:ind w:left="-284"/>
        <w:jc w:val="both"/>
        <w:rPr>
          <w:rFonts w:asciiTheme="majorBidi" w:hAnsiTheme="majorBidi" w:cstheme="majorBidi"/>
          <w:b/>
          <w:sz w:val="24"/>
          <w:szCs w:val="24"/>
          <w:lang w:val="en-US"/>
        </w:rPr>
      </w:pPr>
      <w:r w:rsidRPr="00B73C50">
        <w:rPr>
          <w:rFonts w:asciiTheme="majorBidi" w:hAnsiTheme="majorBidi" w:cstheme="majorBidi"/>
          <w:b/>
          <w:sz w:val="24"/>
          <w:szCs w:val="24"/>
          <w:lang w:val="en-US"/>
        </w:rPr>
        <w:t>Summary</w:t>
      </w:r>
    </w:p>
    <w:p w:rsidR="005F5697" w:rsidRPr="00B73C50" w:rsidRDefault="005F5697" w:rsidP="00AF2B61">
      <w:pPr>
        <w:pStyle w:val="Paragraphedeliste"/>
        <w:numPr>
          <w:ilvl w:val="0"/>
          <w:numId w:val="3"/>
        </w:numPr>
        <w:spacing w:after="0" w:line="240" w:lineRule="auto"/>
        <w:ind w:left="-284"/>
        <w:jc w:val="both"/>
        <w:rPr>
          <w:rFonts w:asciiTheme="majorBidi" w:hAnsiTheme="majorBidi" w:cstheme="majorBidi"/>
          <w:b/>
          <w:sz w:val="24"/>
          <w:szCs w:val="24"/>
          <w:lang w:val="en-US"/>
        </w:rPr>
      </w:pPr>
      <w:r w:rsidRPr="00B73C50">
        <w:rPr>
          <w:rFonts w:asciiTheme="majorBidi" w:hAnsiTheme="majorBidi" w:cstheme="majorBidi"/>
          <w:b/>
          <w:sz w:val="24"/>
          <w:szCs w:val="24"/>
          <w:lang w:val="en-US"/>
        </w:rPr>
        <w:t>Introduction</w:t>
      </w:r>
    </w:p>
    <w:p w:rsidR="005F5697" w:rsidRPr="00B73C50" w:rsidRDefault="005F5697" w:rsidP="00AF2B61">
      <w:pPr>
        <w:pStyle w:val="Paragraphedeliste"/>
        <w:numPr>
          <w:ilvl w:val="0"/>
          <w:numId w:val="3"/>
        </w:numPr>
        <w:spacing w:after="0" w:line="240" w:lineRule="auto"/>
        <w:ind w:left="-284"/>
        <w:jc w:val="both"/>
        <w:rPr>
          <w:rFonts w:asciiTheme="majorBidi" w:hAnsiTheme="majorBidi" w:cstheme="majorBidi"/>
          <w:b/>
          <w:sz w:val="24"/>
          <w:szCs w:val="24"/>
          <w:lang w:val="en-US"/>
        </w:rPr>
      </w:pPr>
      <w:r w:rsidRPr="00B73C50">
        <w:rPr>
          <w:rFonts w:asciiTheme="majorBidi" w:hAnsiTheme="majorBidi" w:cstheme="majorBidi"/>
          <w:b/>
          <w:sz w:val="24"/>
          <w:szCs w:val="24"/>
          <w:lang w:val="en-US"/>
        </w:rPr>
        <w:t>The axes</w:t>
      </w:r>
    </w:p>
    <w:p w:rsidR="005F5697" w:rsidRPr="00B73C50" w:rsidRDefault="005F5697" w:rsidP="00AF2B61">
      <w:pPr>
        <w:pStyle w:val="Paragraphedeliste"/>
        <w:numPr>
          <w:ilvl w:val="0"/>
          <w:numId w:val="3"/>
        </w:numPr>
        <w:spacing w:after="0" w:line="240" w:lineRule="auto"/>
        <w:ind w:left="-284"/>
        <w:jc w:val="both"/>
        <w:rPr>
          <w:rFonts w:asciiTheme="majorBidi" w:hAnsiTheme="majorBidi" w:cstheme="majorBidi"/>
          <w:b/>
          <w:sz w:val="24"/>
          <w:szCs w:val="24"/>
          <w:lang w:val="en-US"/>
        </w:rPr>
      </w:pPr>
      <w:r w:rsidRPr="00B73C50">
        <w:rPr>
          <w:rFonts w:asciiTheme="majorBidi" w:hAnsiTheme="majorBidi" w:cstheme="majorBidi"/>
          <w:b/>
          <w:sz w:val="24"/>
          <w:szCs w:val="24"/>
          <w:lang w:val="en-US"/>
        </w:rPr>
        <w:t>Conclusion</w:t>
      </w:r>
    </w:p>
    <w:p w:rsidR="005F5697" w:rsidRPr="00B73C50" w:rsidRDefault="005F5697" w:rsidP="00AF2B61">
      <w:pPr>
        <w:pStyle w:val="Paragraphedeliste"/>
        <w:numPr>
          <w:ilvl w:val="0"/>
          <w:numId w:val="3"/>
        </w:numPr>
        <w:spacing w:after="0" w:line="240" w:lineRule="auto"/>
        <w:ind w:left="-284"/>
        <w:jc w:val="both"/>
        <w:rPr>
          <w:rFonts w:asciiTheme="majorBidi" w:hAnsiTheme="majorBidi" w:cstheme="majorBidi"/>
          <w:b/>
          <w:sz w:val="24"/>
          <w:szCs w:val="24"/>
          <w:lang w:val="en-US"/>
        </w:rPr>
      </w:pPr>
      <w:r w:rsidRPr="00B73C50">
        <w:rPr>
          <w:rFonts w:asciiTheme="majorBidi" w:hAnsiTheme="majorBidi" w:cstheme="majorBidi"/>
          <w:b/>
          <w:sz w:val="24"/>
          <w:szCs w:val="24"/>
          <w:lang w:val="en-US"/>
        </w:rPr>
        <w:t>References</w:t>
      </w:r>
    </w:p>
    <w:p w:rsidR="005F5697" w:rsidRPr="00B73C50" w:rsidRDefault="005F5697" w:rsidP="00AF2B61">
      <w:pPr>
        <w:pStyle w:val="Paragraphedeliste"/>
        <w:numPr>
          <w:ilvl w:val="0"/>
          <w:numId w:val="3"/>
        </w:numPr>
        <w:spacing w:after="0" w:line="240" w:lineRule="auto"/>
        <w:ind w:left="-284"/>
        <w:jc w:val="both"/>
        <w:rPr>
          <w:rFonts w:asciiTheme="majorBidi" w:hAnsiTheme="majorBidi" w:cstheme="majorBidi"/>
          <w:b/>
          <w:sz w:val="24"/>
          <w:szCs w:val="24"/>
          <w:lang w:val="en-US"/>
        </w:rPr>
      </w:pPr>
      <w:r w:rsidRPr="00B73C50">
        <w:rPr>
          <w:rFonts w:asciiTheme="majorBidi" w:hAnsiTheme="majorBidi" w:cstheme="majorBidi"/>
          <w:b/>
          <w:sz w:val="24"/>
          <w:szCs w:val="24"/>
          <w:lang w:val="en-US"/>
        </w:rPr>
        <w:t>Appendices</w:t>
      </w:r>
    </w:p>
    <w:p w:rsidR="005F5697" w:rsidRPr="00AF2B61" w:rsidRDefault="005F5697" w:rsidP="00AF2B61">
      <w:pPr>
        <w:spacing w:after="0" w:line="240" w:lineRule="auto"/>
        <w:ind w:left="-284"/>
        <w:jc w:val="both"/>
        <w:rPr>
          <w:rFonts w:asciiTheme="majorBidi" w:hAnsiTheme="majorBidi" w:cstheme="majorBidi"/>
          <w:b/>
          <w:sz w:val="16"/>
          <w:szCs w:val="16"/>
          <w:lang w:val="en-US"/>
        </w:rPr>
      </w:pPr>
    </w:p>
    <w:p w:rsidR="005F5697" w:rsidRPr="00B73C50" w:rsidRDefault="00B73C50" w:rsidP="00AF2B61">
      <w:pPr>
        <w:spacing w:after="0" w:line="240" w:lineRule="auto"/>
        <w:ind w:left="-284"/>
        <w:jc w:val="both"/>
        <w:rPr>
          <w:rFonts w:asciiTheme="majorBidi" w:hAnsiTheme="majorBidi" w:cstheme="majorBidi"/>
          <w:b/>
          <w:sz w:val="24"/>
          <w:szCs w:val="24"/>
          <w:u w:val="single"/>
          <w:lang w:val="en-US"/>
        </w:rPr>
      </w:pPr>
      <w:r>
        <w:rPr>
          <w:rFonts w:asciiTheme="majorBidi" w:hAnsiTheme="majorBidi" w:cstheme="majorBidi"/>
          <w:b/>
          <w:sz w:val="24"/>
          <w:szCs w:val="24"/>
          <w:u w:val="single"/>
          <w:lang w:val="en-US"/>
        </w:rPr>
        <w:t>E</w:t>
      </w:r>
      <w:r w:rsidR="005F5697" w:rsidRPr="00B73C50">
        <w:rPr>
          <w:rFonts w:asciiTheme="majorBidi" w:hAnsiTheme="majorBidi" w:cstheme="majorBidi"/>
          <w:b/>
          <w:sz w:val="24"/>
          <w:szCs w:val="24"/>
          <w:u w:val="single"/>
          <w:lang w:val="en-US"/>
        </w:rPr>
        <w:t>vent</w:t>
      </w:r>
      <w:r>
        <w:rPr>
          <w:rFonts w:asciiTheme="majorBidi" w:hAnsiTheme="majorBidi" w:cstheme="majorBidi"/>
          <w:b/>
          <w:sz w:val="24"/>
          <w:szCs w:val="24"/>
          <w:u w:val="single"/>
          <w:lang w:val="en-US"/>
        </w:rPr>
        <w:t xml:space="preserve">responsibles: </w:t>
      </w:r>
    </w:p>
    <w:p w:rsidR="00B73C50" w:rsidRPr="00AF2B61" w:rsidRDefault="00B73C50" w:rsidP="00AF2B61">
      <w:pPr>
        <w:spacing w:after="0" w:line="240" w:lineRule="auto"/>
        <w:ind w:left="-284"/>
        <w:jc w:val="both"/>
        <w:rPr>
          <w:rFonts w:asciiTheme="majorBidi" w:hAnsiTheme="majorBidi" w:cstheme="majorBidi"/>
          <w:b/>
          <w:sz w:val="6"/>
          <w:szCs w:val="6"/>
          <w:lang w:val="en-US"/>
        </w:rPr>
      </w:pPr>
    </w:p>
    <w:p w:rsidR="005F5697" w:rsidRPr="005F5697" w:rsidRDefault="005F5697" w:rsidP="00AF2B61">
      <w:pPr>
        <w:spacing w:after="0" w:line="240" w:lineRule="auto"/>
        <w:ind w:left="-284"/>
        <w:jc w:val="both"/>
        <w:rPr>
          <w:rFonts w:asciiTheme="majorBidi" w:hAnsiTheme="majorBidi" w:cstheme="majorBidi"/>
          <w:sz w:val="24"/>
          <w:szCs w:val="24"/>
          <w:lang w:val="en-US"/>
        </w:rPr>
      </w:pPr>
      <w:r w:rsidRPr="005F5697">
        <w:rPr>
          <w:rFonts w:asciiTheme="majorBidi" w:hAnsiTheme="majorBidi" w:cstheme="majorBidi"/>
          <w:b/>
          <w:sz w:val="24"/>
          <w:szCs w:val="24"/>
          <w:lang w:val="en-US"/>
        </w:rPr>
        <w:t>Honorary President:</w:t>
      </w:r>
      <w:r w:rsidRPr="005F5697">
        <w:rPr>
          <w:rFonts w:asciiTheme="majorBidi" w:hAnsiTheme="majorBidi" w:cstheme="majorBidi"/>
          <w:sz w:val="24"/>
          <w:szCs w:val="24"/>
          <w:lang w:val="en-US"/>
        </w:rPr>
        <w:t>Mr MIRAOUI Abdellatif: President of UCAM</w:t>
      </w:r>
    </w:p>
    <w:p w:rsidR="005F5697" w:rsidRPr="005F5697" w:rsidRDefault="005F5697" w:rsidP="00AF2B61">
      <w:pPr>
        <w:spacing w:after="0" w:line="240" w:lineRule="auto"/>
        <w:ind w:left="-284"/>
        <w:jc w:val="both"/>
        <w:rPr>
          <w:rFonts w:asciiTheme="majorBidi" w:hAnsiTheme="majorBidi" w:cstheme="majorBidi"/>
          <w:sz w:val="24"/>
          <w:szCs w:val="24"/>
          <w:lang w:val="en-US"/>
        </w:rPr>
      </w:pPr>
      <w:r w:rsidRPr="005F5697">
        <w:rPr>
          <w:rFonts w:asciiTheme="majorBidi" w:hAnsiTheme="majorBidi" w:cstheme="majorBidi"/>
          <w:b/>
          <w:sz w:val="24"/>
          <w:szCs w:val="24"/>
          <w:lang w:val="en-US"/>
        </w:rPr>
        <w:t>Project Manager:</w:t>
      </w:r>
      <w:r w:rsidRPr="005F5697">
        <w:rPr>
          <w:rFonts w:asciiTheme="majorBidi" w:hAnsiTheme="majorBidi" w:cstheme="majorBidi"/>
          <w:sz w:val="24"/>
          <w:szCs w:val="24"/>
          <w:lang w:val="en-US"/>
        </w:rPr>
        <w:t xml:space="preserve"> Mr. BEN MOUSSA Mohamed: Director of ENCG and Professor of Marketing at the Faculty of Law of Marrakech;</w:t>
      </w:r>
    </w:p>
    <w:p w:rsidR="005F5697" w:rsidRPr="005F5697" w:rsidRDefault="005F5697" w:rsidP="00AF2B61">
      <w:pPr>
        <w:spacing w:after="0" w:line="240" w:lineRule="auto"/>
        <w:ind w:left="-284"/>
        <w:jc w:val="both"/>
        <w:rPr>
          <w:rFonts w:asciiTheme="majorBidi" w:hAnsiTheme="majorBidi" w:cstheme="majorBidi"/>
          <w:b/>
          <w:sz w:val="24"/>
          <w:szCs w:val="24"/>
          <w:lang w:val="en-US"/>
        </w:rPr>
      </w:pPr>
      <w:r w:rsidRPr="005F5697">
        <w:rPr>
          <w:rFonts w:asciiTheme="majorBidi" w:hAnsiTheme="majorBidi" w:cstheme="majorBidi"/>
          <w:b/>
          <w:sz w:val="24"/>
          <w:szCs w:val="24"/>
          <w:lang w:val="en-US"/>
        </w:rPr>
        <w:t>Scientific Committee:</w:t>
      </w:r>
    </w:p>
    <w:p w:rsidR="005F5697" w:rsidRPr="005F5697" w:rsidRDefault="005F5697" w:rsidP="00AF2B61">
      <w:pPr>
        <w:spacing w:after="0" w:line="240" w:lineRule="auto"/>
        <w:ind w:left="-284"/>
        <w:jc w:val="both"/>
        <w:rPr>
          <w:rFonts w:asciiTheme="majorBidi" w:hAnsiTheme="majorBidi" w:cstheme="majorBidi"/>
          <w:sz w:val="24"/>
          <w:szCs w:val="24"/>
          <w:lang w:val="en-US"/>
        </w:rPr>
      </w:pPr>
      <w:r w:rsidRPr="005F5697">
        <w:rPr>
          <w:rFonts w:asciiTheme="majorBidi" w:hAnsiTheme="majorBidi" w:cstheme="majorBidi"/>
          <w:sz w:val="24"/>
          <w:szCs w:val="24"/>
          <w:lang w:val="en-US"/>
        </w:rPr>
        <w:t>ABOUOKAID Kamar, Cadi Ayyad University Marrakesh</w:t>
      </w:r>
    </w:p>
    <w:p w:rsidR="005F5697" w:rsidRPr="005F5697" w:rsidRDefault="005F5697" w:rsidP="00AF2B61">
      <w:pPr>
        <w:spacing w:after="0" w:line="240" w:lineRule="auto"/>
        <w:ind w:left="-284"/>
        <w:jc w:val="both"/>
        <w:rPr>
          <w:rFonts w:asciiTheme="majorBidi" w:hAnsiTheme="majorBidi" w:cstheme="majorBidi"/>
          <w:sz w:val="24"/>
          <w:szCs w:val="24"/>
          <w:lang w:val="en-US"/>
        </w:rPr>
      </w:pPr>
      <w:r w:rsidRPr="005F5697">
        <w:rPr>
          <w:rFonts w:asciiTheme="majorBidi" w:hAnsiTheme="majorBidi" w:cstheme="majorBidi"/>
          <w:sz w:val="24"/>
          <w:szCs w:val="24"/>
          <w:lang w:val="en-US"/>
        </w:rPr>
        <w:t>BEN MASSOU Mohamed, Cadi Ayyad University Marrakesh</w:t>
      </w:r>
    </w:p>
    <w:p w:rsidR="005F5697" w:rsidRPr="005F5697" w:rsidRDefault="005F5697" w:rsidP="00AF2B61">
      <w:pPr>
        <w:spacing w:after="0" w:line="240" w:lineRule="auto"/>
        <w:ind w:left="-284"/>
        <w:jc w:val="both"/>
        <w:rPr>
          <w:rFonts w:asciiTheme="majorBidi" w:hAnsiTheme="majorBidi" w:cstheme="majorBidi"/>
          <w:sz w:val="24"/>
          <w:szCs w:val="24"/>
          <w:lang w:val="en-US"/>
        </w:rPr>
      </w:pPr>
      <w:r w:rsidRPr="005F5697">
        <w:rPr>
          <w:rFonts w:asciiTheme="majorBidi" w:hAnsiTheme="majorBidi" w:cstheme="majorBidi"/>
          <w:sz w:val="24"/>
          <w:szCs w:val="24"/>
          <w:lang w:val="en-US"/>
        </w:rPr>
        <w:t>BEN MOUSSA Mohamed (Professor at the FSJES Marrakesh),</w:t>
      </w:r>
    </w:p>
    <w:p w:rsidR="005F5697" w:rsidRPr="005F5697" w:rsidRDefault="005F5697" w:rsidP="00AF2B61">
      <w:pPr>
        <w:spacing w:after="0" w:line="240" w:lineRule="auto"/>
        <w:ind w:left="-284"/>
        <w:jc w:val="both"/>
        <w:rPr>
          <w:rFonts w:asciiTheme="majorBidi" w:hAnsiTheme="majorBidi" w:cstheme="majorBidi"/>
          <w:sz w:val="24"/>
          <w:szCs w:val="24"/>
          <w:lang w:val="en-US"/>
        </w:rPr>
      </w:pPr>
      <w:r w:rsidRPr="005F5697">
        <w:rPr>
          <w:rFonts w:asciiTheme="majorBidi" w:hAnsiTheme="majorBidi" w:cstheme="majorBidi"/>
          <w:sz w:val="24"/>
          <w:szCs w:val="24"/>
          <w:lang w:val="en-US"/>
        </w:rPr>
        <w:t>BENHAIOUNE El Madani (Professor at FSJES Marrakesh);</w:t>
      </w:r>
    </w:p>
    <w:p w:rsidR="005F5697" w:rsidRPr="005F5697" w:rsidRDefault="005F5697" w:rsidP="00AF2B61">
      <w:pPr>
        <w:spacing w:after="0" w:line="240" w:lineRule="auto"/>
        <w:ind w:left="-284"/>
        <w:jc w:val="both"/>
        <w:rPr>
          <w:rFonts w:asciiTheme="majorBidi" w:hAnsiTheme="majorBidi" w:cstheme="majorBidi"/>
          <w:sz w:val="24"/>
          <w:szCs w:val="24"/>
          <w:lang w:val="en-US"/>
        </w:rPr>
      </w:pPr>
      <w:r w:rsidRPr="005F5697">
        <w:rPr>
          <w:rFonts w:asciiTheme="majorBidi" w:hAnsiTheme="majorBidi" w:cstheme="majorBidi"/>
          <w:sz w:val="24"/>
          <w:szCs w:val="24"/>
          <w:lang w:val="en-US"/>
        </w:rPr>
        <w:t>BENARIS Amina (Professor at FSJES Marrakech);</w:t>
      </w:r>
    </w:p>
    <w:p w:rsidR="005F5697" w:rsidRPr="005F5697" w:rsidRDefault="005F5697" w:rsidP="00AF2B61">
      <w:pPr>
        <w:spacing w:after="0" w:line="240" w:lineRule="auto"/>
        <w:ind w:left="-284"/>
        <w:jc w:val="both"/>
        <w:rPr>
          <w:rFonts w:asciiTheme="majorBidi" w:hAnsiTheme="majorBidi" w:cstheme="majorBidi"/>
          <w:sz w:val="24"/>
          <w:szCs w:val="24"/>
          <w:lang w:val="en-US"/>
        </w:rPr>
      </w:pPr>
      <w:r w:rsidRPr="005F5697">
        <w:rPr>
          <w:rFonts w:asciiTheme="majorBidi" w:hAnsiTheme="majorBidi" w:cstheme="majorBidi"/>
          <w:sz w:val="24"/>
          <w:szCs w:val="24"/>
          <w:lang w:val="en-US"/>
        </w:rPr>
        <w:t>CHAOUKI Farid (Professor at FSJES Marrakech);</w:t>
      </w:r>
    </w:p>
    <w:p w:rsidR="005F5697" w:rsidRPr="005F5697" w:rsidRDefault="005F5697" w:rsidP="00AF2B61">
      <w:pPr>
        <w:spacing w:after="0" w:line="240" w:lineRule="auto"/>
        <w:ind w:left="-284"/>
        <w:jc w:val="both"/>
        <w:rPr>
          <w:rFonts w:asciiTheme="majorBidi" w:hAnsiTheme="majorBidi" w:cstheme="majorBidi"/>
          <w:sz w:val="24"/>
          <w:szCs w:val="24"/>
          <w:lang w:val="en-US"/>
        </w:rPr>
      </w:pPr>
      <w:r w:rsidRPr="005F5697">
        <w:rPr>
          <w:rFonts w:asciiTheme="majorBidi" w:hAnsiTheme="majorBidi" w:cstheme="majorBidi"/>
          <w:sz w:val="24"/>
          <w:szCs w:val="24"/>
          <w:lang w:val="en-US"/>
        </w:rPr>
        <w:t>HANSALI Abderrahim, Cadi Ayyad University Marrakesh</w:t>
      </w:r>
    </w:p>
    <w:p w:rsidR="005F5697" w:rsidRPr="005F5697" w:rsidRDefault="005F5697" w:rsidP="00AF2B61">
      <w:pPr>
        <w:spacing w:after="0" w:line="240" w:lineRule="auto"/>
        <w:ind w:left="-284"/>
        <w:jc w:val="both"/>
        <w:rPr>
          <w:rFonts w:asciiTheme="majorBidi" w:hAnsiTheme="majorBidi" w:cstheme="majorBidi"/>
          <w:sz w:val="24"/>
          <w:szCs w:val="24"/>
          <w:lang w:val="en-US"/>
        </w:rPr>
      </w:pPr>
      <w:r w:rsidRPr="005F5697">
        <w:rPr>
          <w:rFonts w:asciiTheme="majorBidi" w:hAnsiTheme="majorBidi" w:cstheme="majorBidi"/>
          <w:sz w:val="24"/>
          <w:szCs w:val="24"/>
          <w:lang w:val="en-US"/>
        </w:rPr>
        <w:t>LAFRAXO Younès, Cadi Ayyad University Marrakesh</w:t>
      </w:r>
    </w:p>
    <w:p w:rsidR="005F5697" w:rsidRPr="005F5697" w:rsidRDefault="005F5697" w:rsidP="00AF2B61">
      <w:pPr>
        <w:spacing w:after="0" w:line="240" w:lineRule="auto"/>
        <w:ind w:left="-284"/>
        <w:jc w:val="both"/>
        <w:rPr>
          <w:rFonts w:asciiTheme="majorBidi" w:hAnsiTheme="majorBidi" w:cstheme="majorBidi"/>
          <w:sz w:val="24"/>
          <w:szCs w:val="24"/>
          <w:lang w:val="en-US"/>
        </w:rPr>
      </w:pPr>
      <w:r w:rsidRPr="005F5697">
        <w:rPr>
          <w:rFonts w:asciiTheme="majorBidi" w:hAnsiTheme="majorBidi" w:cstheme="majorBidi"/>
          <w:sz w:val="24"/>
          <w:szCs w:val="24"/>
          <w:lang w:val="en-US"/>
        </w:rPr>
        <w:t>LEBZAR Bouchra, Cadi Ayyad University Marrakesh</w:t>
      </w:r>
    </w:p>
    <w:p w:rsidR="005F5697" w:rsidRPr="005F5697" w:rsidRDefault="005F5697" w:rsidP="00AF2B61">
      <w:pPr>
        <w:spacing w:after="0" w:line="240" w:lineRule="auto"/>
        <w:ind w:left="-284"/>
        <w:jc w:val="both"/>
        <w:rPr>
          <w:rFonts w:asciiTheme="majorBidi" w:hAnsiTheme="majorBidi" w:cstheme="majorBidi"/>
          <w:sz w:val="24"/>
          <w:szCs w:val="24"/>
          <w:lang w:val="en-US"/>
        </w:rPr>
      </w:pPr>
      <w:r w:rsidRPr="005F5697">
        <w:rPr>
          <w:rFonts w:asciiTheme="majorBidi" w:hAnsiTheme="majorBidi" w:cstheme="majorBidi"/>
          <w:sz w:val="24"/>
          <w:szCs w:val="24"/>
          <w:lang w:val="en-US"/>
        </w:rPr>
        <w:t>MAKLOUL Youssef, Cadi Ayyad University Marrakesh,</w:t>
      </w:r>
    </w:p>
    <w:p w:rsidR="005F5697" w:rsidRPr="005F5697" w:rsidRDefault="005F5697" w:rsidP="00AF2B61">
      <w:pPr>
        <w:spacing w:after="0" w:line="240" w:lineRule="auto"/>
        <w:ind w:left="-284"/>
        <w:jc w:val="both"/>
        <w:rPr>
          <w:rFonts w:asciiTheme="majorBidi" w:hAnsiTheme="majorBidi" w:cstheme="majorBidi"/>
          <w:sz w:val="24"/>
          <w:szCs w:val="24"/>
          <w:lang w:val="en-US"/>
        </w:rPr>
      </w:pPr>
      <w:r w:rsidRPr="005F5697">
        <w:rPr>
          <w:rFonts w:asciiTheme="majorBidi" w:hAnsiTheme="majorBidi" w:cstheme="majorBidi"/>
          <w:sz w:val="24"/>
          <w:szCs w:val="24"/>
          <w:lang w:val="en-US"/>
        </w:rPr>
        <w:t>MOSTEFAOUI Ramdane (Professor at the Jules Verne University, Amiens);</w:t>
      </w:r>
    </w:p>
    <w:p w:rsidR="005F5697" w:rsidRPr="005F5697" w:rsidRDefault="005F5697" w:rsidP="00AF2B61">
      <w:pPr>
        <w:spacing w:after="0" w:line="240" w:lineRule="auto"/>
        <w:ind w:left="-284"/>
        <w:jc w:val="both"/>
        <w:rPr>
          <w:rFonts w:asciiTheme="majorBidi" w:hAnsiTheme="majorBidi" w:cstheme="majorBidi"/>
          <w:sz w:val="24"/>
          <w:szCs w:val="24"/>
          <w:lang w:val="en-US"/>
        </w:rPr>
      </w:pPr>
      <w:r w:rsidRPr="005F5697">
        <w:rPr>
          <w:rFonts w:asciiTheme="majorBidi" w:hAnsiTheme="majorBidi" w:cstheme="majorBidi"/>
          <w:sz w:val="24"/>
          <w:szCs w:val="24"/>
          <w:lang w:val="en-US"/>
        </w:rPr>
        <w:t>MOUNAIM El Houcine, Cadi Ayyad University Marrakesh</w:t>
      </w:r>
    </w:p>
    <w:p w:rsidR="005F5697" w:rsidRPr="005F5697" w:rsidRDefault="005F5697" w:rsidP="00AF2B61">
      <w:pPr>
        <w:spacing w:after="0" w:line="240" w:lineRule="auto"/>
        <w:ind w:left="-284"/>
        <w:jc w:val="both"/>
        <w:rPr>
          <w:rFonts w:asciiTheme="majorBidi" w:hAnsiTheme="majorBidi" w:cstheme="majorBidi"/>
          <w:sz w:val="24"/>
          <w:szCs w:val="24"/>
          <w:lang w:val="en-US"/>
        </w:rPr>
      </w:pPr>
      <w:r w:rsidRPr="005F5697">
        <w:rPr>
          <w:rFonts w:asciiTheme="majorBidi" w:hAnsiTheme="majorBidi" w:cstheme="majorBidi"/>
          <w:sz w:val="24"/>
          <w:szCs w:val="24"/>
          <w:lang w:val="en-US"/>
        </w:rPr>
        <w:t>NAOUI Fouad (Professor at the FSJES Marrakesh);</w:t>
      </w:r>
    </w:p>
    <w:p w:rsidR="005F5697" w:rsidRPr="005F5697" w:rsidRDefault="005F5697" w:rsidP="00AF2B61">
      <w:pPr>
        <w:spacing w:after="0" w:line="240" w:lineRule="auto"/>
        <w:ind w:left="-284"/>
        <w:jc w:val="both"/>
        <w:rPr>
          <w:rFonts w:asciiTheme="majorBidi" w:hAnsiTheme="majorBidi" w:cstheme="majorBidi"/>
          <w:sz w:val="24"/>
          <w:szCs w:val="24"/>
          <w:lang w:val="en-US"/>
        </w:rPr>
      </w:pPr>
      <w:r w:rsidRPr="005F5697">
        <w:rPr>
          <w:rFonts w:asciiTheme="majorBidi" w:hAnsiTheme="majorBidi" w:cstheme="majorBidi"/>
          <w:sz w:val="24"/>
          <w:szCs w:val="24"/>
          <w:lang w:val="en-US"/>
        </w:rPr>
        <w:t>OuahiLhoucine, Cadi Ayyad University Marrakesh</w:t>
      </w:r>
    </w:p>
    <w:p w:rsidR="005F5697" w:rsidRPr="005F5697" w:rsidRDefault="005F5697" w:rsidP="00AF2B61">
      <w:pPr>
        <w:spacing w:after="0" w:line="240" w:lineRule="auto"/>
        <w:ind w:left="-284"/>
        <w:jc w:val="both"/>
        <w:rPr>
          <w:rFonts w:asciiTheme="majorBidi" w:hAnsiTheme="majorBidi" w:cstheme="majorBidi"/>
          <w:sz w:val="24"/>
          <w:szCs w:val="24"/>
          <w:lang w:val="en-US"/>
        </w:rPr>
      </w:pPr>
      <w:r w:rsidRPr="005F5697">
        <w:rPr>
          <w:rFonts w:asciiTheme="majorBidi" w:hAnsiTheme="majorBidi" w:cstheme="majorBidi"/>
          <w:sz w:val="24"/>
          <w:szCs w:val="24"/>
          <w:lang w:val="en-US"/>
        </w:rPr>
        <w:t>OUIDDAD Smail, Cadi Ayyad University Marrakesh</w:t>
      </w:r>
    </w:p>
    <w:p w:rsidR="005F5697" w:rsidRPr="005F5697" w:rsidRDefault="005F5697" w:rsidP="00AF2B61">
      <w:pPr>
        <w:spacing w:after="0" w:line="240" w:lineRule="auto"/>
        <w:ind w:left="-284"/>
        <w:jc w:val="both"/>
        <w:rPr>
          <w:rFonts w:asciiTheme="majorBidi" w:hAnsiTheme="majorBidi" w:cstheme="majorBidi"/>
          <w:sz w:val="24"/>
          <w:szCs w:val="24"/>
          <w:lang w:val="en-US"/>
        </w:rPr>
      </w:pPr>
      <w:r w:rsidRPr="005F5697">
        <w:rPr>
          <w:rFonts w:asciiTheme="majorBidi" w:hAnsiTheme="majorBidi" w:cstheme="majorBidi"/>
          <w:sz w:val="24"/>
          <w:szCs w:val="24"/>
          <w:lang w:val="en-US"/>
        </w:rPr>
        <w:t>RIGAR Sidi Mohamed (Professor at the FSJES Marrakesh),</w:t>
      </w:r>
    </w:p>
    <w:p w:rsidR="005F5697" w:rsidRPr="005F5697" w:rsidRDefault="005F5697" w:rsidP="00AF2B61">
      <w:pPr>
        <w:spacing w:after="0" w:line="240" w:lineRule="auto"/>
        <w:ind w:left="-284"/>
        <w:jc w:val="both"/>
        <w:rPr>
          <w:rFonts w:asciiTheme="majorBidi" w:hAnsiTheme="majorBidi" w:cstheme="majorBidi"/>
          <w:sz w:val="24"/>
          <w:szCs w:val="24"/>
          <w:lang w:val="en-US"/>
        </w:rPr>
      </w:pPr>
      <w:r w:rsidRPr="005F5697">
        <w:rPr>
          <w:rFonts w:asciiTheme="majorBidi" w:hAnsiTheme="majorBidi" w:cstheme="majorBidi"/>
          <w:sz w:val="24"/>
          <w:szCs w:val="24"/>
          <w:lang w:val="en-US"/>
        </w:rPr>
        <w:t>SIDMOU Mohamed Larbi (Professor at the FSJES Marrakesh);</w:t>
      </w:r>
    </w:p>
    <w:p w:rsidR="005F5697" w:rsidRPr="005F5697" w:rsidRDefault="005F5697" w:rsidP="005F5697">
      <w:pPr>
        <w:spacing w:after="0" w:line="240" w:lineRule="auto"/>
        <w:jc w:val="both"/>
        <w:rPr>
          <w:rFonts w:asciiTheme="majorBidi" w:hAnsiTheme="majorBidi" w:cstheme="majorBidi"/>
          <w:sz w:val="24"/>
          <w:szCs w:val="24"/>
          <w:lang w:val="en-US"/>
        </w:rPr>
      </w:pPr>
      <w:r w:rsidRPr="005F5697">
        <w:rPr>
          <w:rFonts w:asciiTheme="majorBidi" w:hAnsiTheme="majorBidi" w:cstheme="majorBidi"/>
          <w:sz w:val="24"/>
          <w:szCs w:val="24"/>
          <w:lang w:val="en-US"/>
        </w:rPr>
        <w:t>ZAHRANE Tarik, Cadi Ayyad University Marrakesh</w:t>
      </w:r>
    </w:p>
    <w:p w:rsidR="005F5697" w:rsidRPr="00AF2B61" w:rsidRDefault="005F5697" w:rsidP="005F5697">
      <w:pPr>
        <w:spacing w:after="0" w:line="240" w:lineRule="auto"/>
        <w:jc w:val="both"/>
        <w:rPr>
          <w:rFonts w:asciiTheme="majorBidi" w:hAnsiTheme="majorBidi" w:cstheme="majorBidi"/>
          <w:b/>
          <w:sz w:val="14"/>
          <w:szCs w:val="14"/>
          <w:lang w:val="en-US"/>
        </w:rPr>
      </w:pPr>
    </w:p>
    <w:p w:rsidR="005F5697" w:rsidRPr="005F5697" w:rsidRDefault="005F5697" w:rsidP="005F5697">
      <w:pPr>
        <w:spacing w:after="0" w:line="240" w:lineRule="auto"/>
        <w:jc w:val="both"/>
        <w:rPr>
          <w:rFonts w:asciiTheme="majorBidi" w:hAnsiTheme="majorBidi" w:cstheme="majorBidi"/>
          <w:b/>
          <w:sz w:val="24"/>
          <w:szCs w:val="24"/>
          <w:lang w:val="en-US"/>
        </w:rPr>
      </w:pPr>
      <w:r w:rsidRPr="005F5697">
        <w:rPr>
          <w:rFonts w:asciiTheme="majorBidi" w:hAnsiTheme="majorBidi" w:cstheme="majorBidi"/>
          <w:b/>
          <w:sz w:val="24"/>
          <w:szCs w:val="24"/>
          <w:lang w:val="en-US"/>
        </w:rPr>
        <w:t>Steering committee</w:t>
      </w:r>
    </w:p>
    <w:p w:rsidR="005F5697" w:rsidRPr="005F5697" w:rsidRDefault="005F5697" w:rsidP="005F5697">
      <w:pPr>
        <w:spacing w:after="0" w:line="240" w:lineRule="auto"/>
        <w:jc w:val="both"/>
        <w:rPr>
          <w:rFonts w:asciiTheme="majorBidi" w:hAnsiTheme="majorBidi" w:cstheme="majorBidi"/>
          <w:sz w:val="24"/>
          <w:szCs w:val="24"/>
          <w:lang w:val="en-US"/>
        </w:rPr>
      </w:pPr>
      <w:r w:rsidRPr="005F5697">
        <w:rPr>
          <w:rFonts w:asciiTheme="majorBidi" w:hAnsiTheme="majorBidi" w:cstheme="majorBidi"/>
          <w:sz w:val="24"/>
          <w:szCs w:val="24"/>
          <w:lang w:val="en-US"/>
        </w:rPr>
        <w:t>National School of Commerce and Management of Marrakech ENCG</w:t>
      </w:r>
    </w:p>
    <w:p w:rsidR="005F5697" w:rsidRPr="00AF2B61" w:rsidRDefault="005F5697" w:rsidP="005F5697">
      <w:pPr>
        <w:spacing w:after="0" w:line="240" w:lineRule="auto"/>
        <w:jc w:val="both"/>
        <w:rPr>
          <w:rFonts w:asciiTheme="majorBidi" w:hAnsiTheme="majorBidi" w:cstheme="majorBidi"/>
          <w:b/>
          <w:sz w:val="10"/>
          <w:szCs w:val="10"/>
          <w:lang w:val="en-US"/>
        </w:rPr>
      </w:pPr>
    </w:p>
    <w:p w:rsidR="005F5697" w:rsidRPr="005F5697" w:rsidRDefault="005F5697" w:rsidP="005F5697">
      <w:pPr>
        <w:spacing w:after="0" w:line="240" w:lineRule="auto"/>
        <w:jc w:val="both"/>
        <w:rPr>
          <w:rFonts w:asciiTheme="majorBidi" w:hAnsiTheme="majorBidi" w:cstheme="majorBidi"/>
          <w:b/>
          <w:sz w:val="24"/>
          <w:szCs w:val="24"/>
          <w:lang w:val="en-US"/>
        </w:rPr>
      </w:pPr>
      <w:r w:rsidRPr="005F5697">
        <w:rPr>
          <w:rFonts w:asciiTheme="majorBidi" w:hAnsiTheme="majorBidi" w:cstheme="majorBidi"/>
          <w:b/>
          <w:sz w:val="24"/>
          <w:szCs w:val="24"/>
          <w:lang w:val="en-US"/>
        </w:rPr>
        <w:t>Calendar of the event</w:t>
      </w:r>
    </w:p>
    <w:p w:rsidR="005F5697" w:rsidRPr="005F5697" w:rsidRDefault="005F5697" w:rsidP="005F5697">
      <w:pPr>
        <w:spacing w:after="0" w:line="240" w:lineRule="auto"/>
        <w:jc w:val="both"/>
        <w:rPr>
          <w:rFonts w:asciiTheme="majorBidi" w:hAnsiTheme="majorBidi" w:cstheme="majorBidi"/>
          <w:sz w:val="24"/>
          <w:szCs w:val="24"/>
          <w:lang w:val="en-US"/>
        </w:rPr>
      </w:pPr>
      <w:r w:rsidRPr="005F5697">
        <w:rPr>
          <w:rFonts w:asciiTheme="majorBidi" w:hAnsiTheme="majorBidi" w:cstheme="majorBidi"/>
          <w:b/>
          <w:sz w:val="24"/>
          <w:szCs w:val="24"/>
          <w:lang w:val="en-US"/>
        </w:rPr>
        <w:t xml:space="preserve">- </w:t>
      </w:r>
      <w:r w:rsidRPr="005F5697">
        <w:rPr>
          <w:rFonts w:asciiTheme="majorBidi" w:hAnsiTheme="majorBidi" w:cstheme="majorBidi"/>
          <w:sz w:val="24"/>
          <w:szCs w:val="24"/>
          <w:lang w:val="en-US"/>
        </w:rPr>
        <w:t>Launch of the call for papers: 15 December 2016</w:t>
      </w:r>
    </w:p>
    <w:p w:rsidR="005F5697" w:rsidRPr="005F5697" w:rsidRDefault="005F5697" w:rsidP="005F5697">
      <w:pPr>
        <w:spacing w:after="0" w:line="240" w:lineRule="auto"/>
        <w:jc w:val="both"/>
        <w:rPr>
          <w:rFonts w:asciiTheme="majorBidi" w:hAnsiTheme="majorBidi" w:cstheme="majorBidi"/>
          <w:sz w:val="24"/>
          <w:szCs w:val="24"/>
          <w:lang w:val="en-US"/>
        </w:rPr>
      </w:pPr>
      <w:r w:rsidRPr="005F5697">
        <w:rPr>
          <w:rFonts w:asciiTheme="majorBidi" w:hAnsiTheme="majorBidi" w:cstheme="majorBidi"/>
          <w:sz w:val="24"/>
          <w:szCs w:val="24"/>
          <w:lang w:val="en-US"/>
        </w:rPr>
        <w:t>- Deadline for receipt of communications intentions: 5 January 2017</w:t>
      </w:r>
    </w:p>
    <w:p w:rsidR="005F5697" w:rsidRPr="005F5697" w:rsidRDefault="005F5697" w:rsidP="005F5697">
      <w:pPr>
        <w:spacing w:after="0" w:line="240" w:lineRule="auto"/>
        <w:jc w:val="both"/>
        <w:rPr>
          <w:rFonts w:asciiTheme="majorBidi" w:hAnsiTheme="majorBidi" w:cstheme="majorBidi"/>
          <w:sz w:val="24"/>
          <w:szCs w:val="24"/>
          <w:lang w:val="en-US"/>
        </w:rPr>
      </w:pPr>
      <w:r w:rsidRPr="005F5697">
        <w:rPr>
          <w:rFonts w:asciiTheme="majorBidi" w:hAnsiTheme="majorBidi" w:cstheme="majorBidi"/>
          <w:sz w:val="24"/>
          <w:szCs w:val="24"/>
          <w:lang w:val="en-US"/>
        </w:rPr>
        <w:t>- Reply to the authors: 8 January 2017</w:t>
      </w:r>
    </w:p>
    <w:p w:rsidR="005F5697" w:rsidRPr="005F5697" w:rsidRDefault="005F5697" w:rsidP="005F5697">
      <w:pPr>
        <w:spacing w:after="0" w:line="240" w:lineRule="auto"/>
        <w:jc w:val="both"/>
        <w:rPr>
          <w:rFonts w:asciiTheme="majorBidi" w:hAnsiTheme="majorBidi" w:cstheme="majorBidi"/>
          <w:sz w:val="24"/>
          <w:szCs w:val="24"/>
          <w:lang w:val="en-US"/>
        </w:rPr>
      </w:pPr>
      <w:r w:rsidRPr="005F5697">
        <w:rPr>
          <w:rFonts w:asciiTheme="majorBidi" w:hAnsiTheme="majorBidi" w:cstheme="majorBidi"/>
          <w:sz w:val="24"/>
          <w:szCs w:val="24"/>
          <w:lang w:val="en-US"/>
        </w:rPr>
        <w:t>- Deadline for receipt of communications: 25 January 2017</w:t>
      </w:r>
    </w:p>
    <w:p w:rsidR="005F5697" w:rsidRPr="005F5697" w:rsidRDefault="005F5697" w:rsidP="005F5697">
      <w:pPr>
        <w:spacing w:after="0" w:line="240" w:lineRule="auto"/>
        <w:jc w:val="both"/>
        <w:rPr>
          <w:rFonts w:asciiTheme="majorBidi" w:hAnsiTheme="majorBidi" w:cstheme="majorBidi"/>
          <w:sz w:val="24"/>
          <w:szCs w:val="24"/>
          <w:lang w:val="en-US"/>
        </w:rPr>
      </w:pPr>
      <w:r w:rsidRPr="005F5697">
        <w:rPr>
          <w:rFonts w:asciiTheme="majorBidi" w:hAnsiTheme="majorBidi" w:cstheme="majorBidi"/>
          <w:sz w:val="24"/>
          <w:szCs w:val="24"/>
          <w:lang w:val="en-US"/>
        </w:rPr>
        <w:t>- Reply to the authors: 31 January 2017</w:t>
      </w:r>
    </w:p>
    <w:p w:rsidR="00804202" w:rsidRPr="005F5697" w:rsidRDefault="005F5697" w:rsidP="00AF2B61">
      <w:pPr>
        <w:spacing w:after="0" w:line="240" w:lineRule="auto"/>
        <w:jc w:val="both"/>
        <w:rPr>
          <w:rFonts w:asciiTheme="majorBidi" w:hAnsiTheme="majorBidi" w:cstheme="majorBidi"/>
          <w:sz w:val="24"/>
          <w:szCs w:val="24"/>
          <w:lang w:val="en-US"/>
        </w:rPr>
      </w:pPr>
      <w:r w:rsidRPr="005F5697">
        <w:rPr>
          <w:rFonts w:asciiTheme="majorBidi" w:hAnsiTheme="majorBidi" w:cstheme="majorBidi"/>
          <w:sz w:val="24"/>
          <w:szCs w:val="24"/>
          <w:lang w:val="en-US"/>
        </w:rPr>
        <w:t>- Conduct of the symposium: from 20 to 25 February 2017</w:t>
      </w:r>
      <w:r>
        <w:rPr>
          <w:rFonts w:asciiTheme="majorBidi" w:hAnsiTheme="majorBidi" w:cstheme="majorBidi"/>
          <w:sz w:val="24"/>
          <w:szCs w:val="24"/>
          <w:lang w:val="en-US"/>
        </w:rPr>
        <w:tab/>
      </w:r>
    </w:p>
    <w:sectPr w:rsidR="00804202" w:rsidRPr="005F5697" w:rsidSect="00AF2B61">
      <w:footerReference w:type="default" r:id="rId10"/>
      <w:pgSz w:w="12240" w:h="15840"/>
      <w:pgMar w:top="993" w:right="1041"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455" w:rsidRDefault="00EA1455" w:rsidP="009B3EC4">
      <w:pPr>
        <w:spacing w:after="0" w:line="240" w:lineRule="auto"/>
      </w:pPr>
      <w:r>
        <w:separator/>
      </w:r>
    </w:p>
  </w:endnote>
  <w:endnote w:type="continuationSeparator" w:id="1">
    <w:p w:rsidR="00EA1455" w:rsidRDefault="00EA1455" w:rsidP="009B3E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9868088"/>
      <w:docPartObj>
        <w:docPartGallery w:val="Page Numbers (Bottom of Page)"/>
        <w:docPartUnique/>
      </w:docPartObj>
    </w:sdtPr>
    <w:sdtContent>
      <w:p w:rsidR="005F5697" w:rsidRDefault="00B47BEA">
        <w:pPr>
          <w:pStyle w:val="Pieddepage"/>
          <w:jc w:val="center"/>
        </w:pPr>
        <w:r>
          <w:fldChar w:fldCharType="begin"/>
        </w:r>
        <w:r w:rsidR="005F5697">
          <w:instrText>PAGE   \* MERGEFORMAT</w:instrText>
        </w:r>
        <w:r>
          <w:fldChar w:fldCharType="separate"/>
        </w:r>
        <w:r w:rsidR="00AF2B61" w:rsidRPr="00AF2B61">
          <w:rPr>
            <w:noProof/>
            <w:lang w:val="fr-FR"/>
          </w:rPr>
          <w:t>5</w:t>
        </w:r>
        <w:r>
          <w:fldChar w:fldCharType="end"/>
        </w:r>
      </w:p>
    </w:sdtContent>
  </w:sdt>
  <w:p w:rsidR="005F5697" w:rsidRDefault="005F569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455" w:rsidRDefault="00EA1455" w:rsidP="009B3EC4">
      <w:pPr>
        <w:spacing w:after="0" w:line="240" w:lineRule="auto"/>
      </w:pPr>
      <w:r>
        <w:separator/>
      </w:r>
    </w:p>
  </w:footnote>
  <w:footnote w:type="continuationSeparator" w:id="1">
    <w:p w:rsidR="00EA1455" w:rsidRDefault="00EA1455" w:rsidP="009B3E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F7F37"/>
    <w:multiLevelType w:val="hybridMultilevel"/>
    <w:tmpl w:val="58F4F4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DB4109F"/>
    <w:multiLevelType w:val="hybridMultilevel"/>
    <w:tmpl w:val="C3E81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8D346A"/>
    <w:multiLevelType w:val="hybridMultilevel"/>
    <w:tmpl w:val="F676C63A"/>
    <w:lvl w:ilvl="0" w:tplc="AE5C99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hyphenationZone w:val="425"/>
  <w:characterSpacingControl w:val="doNotCompress"/>
  <w:footnotePr>
    <w:footnote w:id="0"/>
    <w:footnote w:id="1"/>
  </w:footnotePr>
  <w:endnotePr>
    <w:endnote w:id="0"/>
    <w:endnote w:id="1"/>
  </w:endnotePr>
  <w:compat/>
  <w:rsids>
    <w:rsidRoot w:val="00572460"/>
    <w:rsid w:val="000A6A73"/>
    <w:rsid w:val="000D50D6"/>
    <w:rsid w:val="001248D4"/>
    <w:rsid w:val="00152A0A"/>
    <w:rsid w:val="001949AD"/>
    <w:rsid w:val="001C050C"/>
    <w:rsid w:val="001F02C8"/>
    <w:rsid w:val="002955BB"/>
    <w:rsid w:val="002A2787"/>
    <w:rsid w:val="00524619"/>
    <w:rsid w:val="00562DE4"/>
    <w:rsid w:val="00572460"/>
    <w:rsid w:val="0058451A"/>
    <w:rsid w:val="005F5697"/>
    <w:rsid w:val="00804202"/>
    <w:rsid w:val="00855A0E"/>
    <w:rsid w:val="0097421E"/>
    <w:rsid w:val="009B3EC4"/>
    <w:rsid w:val="009C54F7"/>
    <w:rsid w:val="00A925C2"/>
    <w:rsid w:val="00AF2B61"/>
    <w:rsid w:val="00B47BEA"/>
    <w:rsid w:val="00B6117E"/>
    <w:rsid w:val="00B73C50"/>
    <w:rsid w:val="00C724FB"/>
    <w:rsid w:val="00D765A2"/>
    <w:rsid w:val="00E62290"/>
    <w:rsid w:val="00EA1455"/>
    <w:rsid w:val="00F36555"/>
    <w:rsid w:val="00FA309F"/>
    <w:rsid w:val="00FE138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BEA"/>
    <w:rPr>
      <w:lang w:val="fr-M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B3EC4"/>
    <w:pPr>
      <w:tabs>
        <w:tab w:val="center" w:pos="4536"/>
        <w:tab w:val="right" w:pos="9072"/>
      </w:tabs>
      <w:spacing w:after="0" w:line="240" w:lineRule="auto"/>
    </w:pPr>
  </w:style>
  <w:style w:type="character" w:customStyle="1" w:styleId="En-tteCar">
    <w:name w:val="En-tête Car"/>
    <w:basedOn w:val="Policepardfaut"/>
    <w:link w:val="En-tte"/>
    <w:uiPriority w:val="99"/>
    <w:rsid w:val="009B3EC4"/>
    <w:rPr>
      <w:lang w:val="fr-MA"/>
    </w:rPr>
  </w:style>
  <w:style w:type="paragraph" w:styleId="Pieddepage">
    <w:name w:val="footer"/>
    <w:basedOn w:val="Normal"/>
    <w:link w:val="PieddepageCar"/>
    <w:uiPriority w:val="99"/>
    <w:unhideWhenUsed/>
    <w:rsid w:val="009B3EC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B3EC4"/>
    <w:rPr>
      <w:lang w:val="fr-MA"/>
    </w:rPr>
  </w:style>
  <w:style w:type="paragraph" w:styleId="Paragraphedeliste">
    <w:name w:val="List Paragraph"/>
    <w:basedOn w:val="Normal"/>
    <w:uiPriority w:val="34"/>
    <w:qFormat/>
    <w:rsid w:val="005F5697"/>
    <w:pPr>
      <w:ind w:left="720"/>
      <w:contextualSpacing/>
    </w:pPr>
    <w:rPr>
      <w:lang w:val="fr-FR"/>
    </w:rPr>
  </w:style>
  <w:style w:type="paragraph" w:styleId="Textedebulles">
    <w:name w:val="Balloon Text"/>
    <w:basedOn w:val="Normal"/>
    <w:link w:val="TextedebullesCar"/>
    <w:uiPriority w:val="99"/>
    <w:semiHidden/>
    <w:unhideWhenUsed/>
    <w:rsid w:val="00AF2B6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F2B61"/>
    <w:rPr>
      <w:rFonts w:ascii="Tahoma" w:hAnsi="Tahoma" w:cs="Tahoma"/>
      <w:sz w:val="16"/>
      <w:szCs w:val="16"/>
      <w:lang w:val="fr-M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1944</Words>
  <Characters>10698</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salwa ladraa</dc:creator>
  <cp:lastModifiedBy>admin</cp:lastModifiedBy>
  <cp:revision>2</cp:revision>
  <dcterms:created xsi:type="dcterms:W3CDTF">2016-12-29T12:34:00Z</dcterms:created>
  <dcterms:modified xsi:type="dcterms:W3CDTF">2016-12-29T12:34:00Z</dcterms:modified>
</cp:coreProperties>
</file>