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9" w:rsidRDefault="00001C8C" w:rsidP="00997D19">
      <w:pPr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اعلان عن اجراء مبار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اة</w:t>
      </w: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توظيف </w:t>
      </w:r>
    </w:p>
    <w:p w:rsidR="00001C8C" w:rsidRDefault="00001C8C" w:rsidP="00E23F0A">
      <w:pPr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اس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تاذ</w:t>
      </w: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التعليم العال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ي</w:t>
      </w: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مساعد</w:t>
      </w:r>
    </w:p>
    <w:p w:rsidR="00997D19" w:rsidRPr="00AD3AAF" w:rsidRDefault="00997D19" w:rsidP="00E23F0A">
      <w:pPr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001C8C" w:rsidRDefault="00001C8C" w:rsidP="00997D19">
      <w:pPr>
        <w:pStyle w:val="En-tte"/>
        <w:bidi/>
        <w:rPr>
          <w:lang w:bidi="ar-MA"/>
        </w:rPr>
      </w:pPr>
      <w:r w:rsidRPr="00E23F0A">
        <w:rPr>
          <w:rFonts w:hint="cs"/>
          <w:rtl/>
          <w:lang w:bidi="ar-MA"/>
        </w:rPr>
        <w:t xml:space="preserve">تنظم </w:t>
      </w:r>
      <w:r w:rsidRPr="00E23F0A">
        <w:rPr>
          <w:rtl/>
          <w:lang w:bidi="ar-MA"/>
        </w:rPr>
        <w:t xml:space="preserve">كلية العلوم القانونية </w:t>
      </w:r>
      <w:r w:rsidRPr="00E23F0A">
        <w:rPr>
          <w:rFonts w:hint="cs"/>
          <w:rtl/>
          <w:lang w:bidi="ar-MA"/>
        </w:rPr>
        <w:t>و</w:t>
      </w:r>
      <w:r w:rsidRPr="00E23F0A">
        <w:rPr>
          <w:rtl/>
          <w:lang w:bidi="ar-MA"/>
        </w:rPr>
        <w:t>الاقتصادية والاجتماعية مراكش</w:t>
      </w:r>
      <w:r w:rsidRPr="00E23F0A">
        <w:rPr>
          <w:rFonts w:hint="cs"/>
          <w:rtl/>
          <w:lang w:bidi="ar-MA"/>
        </w:rPr>
        <w:t xml:space="preserve"> (جامعة القاضي </w:t>
      </w:r>
      <w:proofErr w:type="spellStart"/>
      <w:r w:rsidRPr="00E23F0A">
        <w:rPr>
          <w:rFonts w:hint="cs"/>
          <w:rtl/>
          <w:lang w:bidi="ar-MA"/>
        </w:rPr>
        <w:t>عياض)</w:t>
      </w:r>
      <w:proofErr w:type="spellEnd"/>
      <w:r w:rsidR="00EF4C2F">
        <w:rPr>
          <w:lang w:bidi="ar-MA"/>
        </w:rPr>
        <w:t xml:space="preserve"> </w:t>
      </w:r>
      <w:r w:rsidRPr="00E23F0A">
        <w:rPr>
          <w:rFonts w:hint="cs"/>
          <w:rtl/>
          <w:lang w:bidi="ar-MA"/>
        </w:rPr>
        <w:t xml:space="preserve"> مباراة توظيف استاذ</w:t>
      </w:r>
      <w:r w:rsidR="00EF4C2F">
        <w:rPr>
          <w:rFonts w:hint="cs"/>
          <w:rtl/>
          <w:lang w:bidi="ar-MA"/>
        </w:rPr>
        <w:t>ين لل</w:t>
      </w:r>
      <w:r w:rsidRPr="00E23F0A">
        <w:rPr>
          <w:rFonts w:hint="cs"/>
          <w:rtl/>
          <w:lang w:bidi="ar-MA"/>
        </w:rPr>
        <w:t>تعليم العالي مساعد</w:t>
      </w:r>
      <w:r w:rsidR="00EF4C2F">
        <w:rPr>
          <w:rFonts w:hint="cs"/>
          <w:rtl/>
          <w:lang w:bidi="ar-MA"/>
        </w:rPr>
        <w:t>ين</w:t>
      </w:r>
      <w:r w:rsidRPr="00E23F0A">
        <w:rPr>
          <w:rFonts w:hint="cs"/>
          <w:rtl/>
          <w:lang w:bidi="ar-MA"/>
        </w:rPr>
        <w:t xml:space="preserve"> (منصب</w:t>
      </w:r>
      <w:r w:rsidR="00EF4C2F">
        <w:rPr>
          <w:rFonts w:hint="cs"/>
          <w:rtl/>
          <w:lang w:bidi="ar-MA"/>
        </w:rPr>
        <w:t>ين اثنين</w:t>
      </w:r>
      <w:proofErr w:type="spellStart"/>
      <w:r w:rsidRPr="00E23F0A">
        <w:rPr>
          <w:rFonts w:hint="cs"/>
          <w:rtl/>
          <w:lang w:bidi="ar-MA"/>
        </w:rPr>
        <w:t>)</w:t>
      </w:r>
      <w:proofErr w:type="spellEnd"/>
      <w:r w:rsidRPr="00E23F0A">
        <w:rPr>
          <w:rFonts w:hint="cs"/>
          <w:rtl/>
          <w:lang w:bidi="ar-MA"/>
        </w:rPr>
        <w:t xml:space="preserve">  (دورة 30/</w:t>
      </w:r>
      <w:r w:rsidRPr="00E23F0A">
        <w:rPr>
          <w:lang w:bidi="ar-MA"/>
        </w:rPr>
        <w:t>11</w:t>
      </w:r>
      <w:r w:rsidRPr="00E23F0A">
        <w:rPr>
          <w:rFonts w:hint="cs"/>
          <w:rtl/>
          <w:lang w:bidi="ar-MA"/>
        </w:rPr>
        <w:t xml:space="preserve">/2018 </w:t>
      </w:r>
      <w:proofErr w:type="spellStart"/>
      <w:r w:rsidRPr="00E23F0A">
        <w:rPr>
          <w:rFonts w:hint="cs"/>
          <w:rtl/>
          <w:lang w:bidi="ar-MA"/>
        </w:rPr>
        <w:t>)</w:t>
      </w:r>
      <w:proofErr w:type="spellEnd"/>
      <w:r w:rsidRPr="00E23F0A">
        <w:rPr>
          <w:rFonts w:hint="cs"/>
          <w:rtl/>
          <w:lang w:bidi="ar-MA"/>
        </w:rPr>
        <w:t xml:space="preserve"> </w:t>
      </w:r>
      <w:r w:rsidR="00997D19">
        <w:rPr>
          <w:rFonts w:hint="cs"/>
          <w:rtl/>
          <w:lang w:bidi="ar-MA"/>
        </w:rPr>
        <w:t xml:space="preserve">لفائدة </w:t>
      </w:r>
      <w:r w:rsidR="00594130">
        <w:rPr>
          <w:rFonts w:hint="cs"/>
          <w:rtl/>
          <w:lang w:bidi="ar-MA"/>
        </w:rPr>
        <w:t xml:space="preserve">المركز الجامعي قلعة </w:t>
      </w:r>
      <w:proofErr w:type="spellStart"/>
      <w:r w:rsidR="00594130">
        <w:rPr>
          <w:rFonts w:hint="cs"/>
          <w:rtl/>
          <w:lang w:bidi="ar-MA"/>
        </w:rPr>
        <w:t>السراغنة</w:t>
      </w:r>
      <w:proofErr w:type="spellEnd"/>
      <w:r w:rsidR="00594130">
        <w:rPr>
          <w:rFonts w:hint="cs"/>
          <w:rtl/>
          <w:lang w:bidi="ar-MA"/>
        </w:rPr>
        <w:t xml:space="preserve"> </w:t>
      </w:r>
      <w:r w:rsidRPr="00E23F0A">
        <w:rPr>
          <w:rFonts w:hint="cs"/>
          <w:rtl/>
          <w:lang w:bidi="ar-MA"/>
        </w:rPr>
        <w:t>حسب الجدول التالي:</w:t>
      </w:r>
    </w:p>
    <w:p w:rsidR="00306F1F" w:rsidRPr="00E23F0A" w:rsidRDefault="00306F1F" w:rsidP="00306F1F">
      <w:pPr>
        <w:pStyle w:val="En-tte"/>
        <w:bidi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133"/>
        <w:gridCol w:w="2613"/>
      </w:tblGrid>
      <w:tr w:rsidR="00001C8C" w:rsidRPr="00E23F0A" w:rsidTr="00BE243E">
        <w:tc>
          <w:tcPr>
            <w:tcW w:w="3070" w:type="dxa"/>
            <w:vAlign w:val="center"/>
          </w:tcPr>
          <w:p w:rsidR="00001C8C" w:rsidRPr="00E23F0A" w:rsidRDefault="00001C8C" w:rsidP="00E23F0A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E23F0A">
              <w:rPr>
                <w:rFonts w:hint="cs"/>
                <w:b/>
                <w:bCs/>
                <w:rtl/>
                <w:lang w:bidi="ar-MA"/>
              </w:rPr>
              <w:t>المؤسسة</w:t>
            </w:r>
          </w:p>
        </w:tc>
        <w:tc>
          <w:tcPr>
            <w:tcW w:w="3133" w:type="dxa"/>
            <w:vAlign w:val="center"/>
          </w:tcPr>
          <w:p w:rsidR="00001C8C" w:rsidRPr="00E23F0A" w:rsidRDefault="00001C8C" w:rsidP="00E23F0A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E23F0A">
              <w:rPr>
                <w:rFonts w:hint="cs"/>
                <w:b/>
                <w:bCs/>
                <w:rtl/>
                <w:lang w:bidi="ar-MA"/>
              </w:rPr>
              <w:t>التخصص</w:t>
            </w:r>
          </w:p>
        </w:tc>
        <w:tc>
          <w:tcPr>
            <w:tcW w:w="2613" w:type="dxa"/>
            <w:vAlign w:val="center"/>
          </w:tcPr>
          <w:p w:rsidR="00001C8C" w:rsidRPr="00E23F0A" w:rsidRDefault="00001C8C" w:rsidP="00E23F0A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E23F0A">
              <w:rPr>
                <w:rFonts w:hint="cs"/>
                <w:b/>
                <w:bCs/>
                <w:rtl/>
                <w:lang w:bidi="ar-MA"/>
              </w:rPr>
              <w:t>عدد المناصب</w:t>
            </w:r>
          </w:p>
        </w:tc>
      </w:tr>
      <w:tr w:rsidR="00001C8C" w:rsidRPr="00E23F0A" w:rsidTr="00BE243E">
        <w:trPr>
          <w:trHeight w:val="473"/>
        </w:trPr>
        <w:tc>
          <w:tcPr>
            <w:tcW w:w="3070" w:type="dxa"/>
            <w:vAlign w:val="center"/>
          </w:tcPr>
          <w:p w:rsidR="00001C8C" w:rsidRPr="00E23F0A" w:rsidRDefault="00001C8C" w:rsidP="00E23F0A">
            <w:pPr>
              <w:bidi/>
              <w:jc w:val="center"/>
              <w:rPr>
                <w:rtl/>
                <w:lang w:bidi="ar-MA"/>
              </w:rPr>
            </w:pPr>
            <w:r w:rsidRPr="00E23F0A">
              <w:rPr>
                <w:rFonts w:hint="cs"/>
                <w:rtl/>
                <w:lang w:bidi="ar-MA"/>
              </w:rPr>
              <w:t>كلية العلوم القانونية و الاقتصادية و الاجتماعية</w:t>
            </w:r>
          </w:p>
          <w:p w:rsidR="00001C8C" w:rsidRPr="00E23F0A" w:rsidRDefault="00001C8C" w:rsidP="00E23F0A">
            <w:pPr>
              <w:bidi/>
              <w:jc w:val="center"/>
              <w:rPr>
                <w:rtl/>
                <w:lang w:bidi="ar-MA"/>
              </w:rPr>
            </w:pPr>
            <w:proofErr w:type="spellStart"/>
            <w:r w:rsidRPr="00E23F0A">
              <w:rPr>
                <w:rFonts w:hint="cs"/>
                <w:rtl/>
                <w:lang w:bidi="ar-MA"/>
              </w:rPr>
              <w:t>الداوديات</w:t>
            </w:r>
            <w:proofErr w:type="spellEnd"/>
            <w:r w:rsidRPr="00E23F0A">
              <w:rPr>
                <w:rFonts w:hint="cs"/>
                <w:rtl/>
                <w:lang w:bidi="ar-MA"/>
              </w:rPr>
              <w:t xml:space="preserve"> ص.ب </w:t>
            </w:r>
            <w:proofErr w:type="spellStart"/>
            <w:r w:rsidRPr="00E23F0A">
              <w:rPr>
                <w:rFonts w:hint="cs"/>
                <w:rtl/>
                <w:lang w:bidi="ar-MA"/>
              </w:rPr>
              <w:t>2380،</w:t>
            </w:r>
            <w:proofErr w:type="spellEnd"/>
            <w:r w:rsidRPr="00E23F0A">
              <w:rPr>
                <w:rFonts w:hint="cs"/>
                <w:rtl/>
                <w:lang w:bidi="ar-MA"/>
              </w:rPr>
              <w:t xml:space="preserve"> 40000 مراكش</w:t>
            </w:r>
          </w:p>
        </w:tc>
        <w:tc>
          <w:tcPr>
            <w:tcW w:w="3133" w:type="dxa"/>
            <w:vAlign w:val="center"/>
          </w:tcPr>
          <w:p w:rsidR="00001C8C" w:rsidRPr="00E23F0A" w:rsidRDefault="00F5012F" w:rsidP="00E23F0A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الاقتصاد والتسيير</w:t>
            </w:r>
          </w:p>
        </w:tc>
        <w:tc>
          <w:tcPr>
            <w:tcW w:w="2613" w:type="dxa"/>
            <w:vAlign w:val="center"/>
          </w:tcPr>
          <w:p w:rsidR="00001C8C" w:rsidRPr="00E23F0A" w:rsidRDefault="00F5012F" w:rsidP="00E23F0A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02</w:t>
            </w:r>
          </w:p>
        </w:tc>
      </w:tr>
    </w:tbl>
    <w:p w:rsidR="00001C8C" w:rsidRPr="00F5012F" w:rsidRDefault="00001C8C" w:rsidP="00E23F0A">
      <w:pPr>
        <w:bidi/>
        <w:spacing w:line="240" w:lineRule="auto"/>
        <w:jc w:val="both"/>
        <w:rPr>
          <w:sz w:val="16"/>
          <w:szCs w:val="16"/>
          <w:rtl/>
          <w:lang w:bidi="ar-MA"/>
        </w:rPr>
      </w:pPr>
    </w:p>
    <w:p w:rsidR="00001C8C" w:rsidRPr="00E23F0A" w:rsidRDefault="00001C8C" w:rsidP="007A14D5">
      <w:pPr>
        <w:bidi/>
        <w:spacing w:line="240" w:lineRule="auto"/>
        <w:jc w:val="both"/>
        <w:rPr>
          <w:rtl/>
          <w:lang w:bidi="ar-MA"/>
        </w:rPr>
      </w:pPr>
      <w:r w:rsidRPr="00E23F0A">
        <w:rPr>
          <w:rFonts w:hint="cs"/>
          <w:rtl/>
          <w:lang w:bidi="ar-MA"/>
        </w:rPr>
        <w:t>تفتح المبار</w:t>
      </w:r>
      <w:r w:rsidR="007A14D5">
        <w:rPr>
          <w:rFonts w:hint="cs"/>
          <w:rtl/>
          <w:lang w:bidi="ar-MA"/>
        </w:rPr>
        <w:t>اة</w:t>
      </w:r>
      <w:r w:rsidRPr="00E23F0A">
        <w:rPr>
          <w:rFonts w:hint="cs"/>
          <w:rtl/>
          <w:lang w:bidi="ar-MA"/>
        </w:rPr>
        <w:t xml:space="preserve"> في وجه الموظفين الحاصلين على شهادة الدكتوراه او دكتوراه الدولة او اية شهادة اخرى معترف بمعادلتها لإحداهما </w:t>
      </w:r>
    </w:p>
    <w:p w:rsidR="00001C8C" w:rsidRPr="00E23F0A" w:rsidRDefault="00001C8C" w:rsidP="00E23F0A">
      <w:pPr>
        <w:bidi/>
        <w:spacing w:line="240" w:lineRule="auto"/>
        <w:jc w:val="both"/>
        <w:rPr>
          <w:b/>
          <w:bCs/>
          <w:u w:val="single"/>
          <w:lang w:bidi="ar-MA"/>
        </w:rPr>
      </w:pPr>
      <w:r w:rsidRPr="00E23F0A">
        <w:rPr>
          <w:rFonts w:hint="cs"/>
          <w:b/>
          <w:bCs/>
          <w:rtl/>
          <w:lang w:bidi="ar-MA"/>
        </w:rPr>
        <w:t xml:space="preserve">فعلى الراغبين في اجتياز هذه المباريات التسجيل عبر الموقع الالكتروني :        </w:t>
      </w:r>
      <w:r w:rsidRPr="00E23F0A">
        <w:rPr>
          <w:b/>
          <w:bCs/>
          <w:u w:val="single"/>
          <w:lang w:bidi="ar-MA"/>
        </w:rPr>
        <w:t>Concours.uca.ma</w:t>
      </w:r>
    </w:p>
    <w:p w:rsidR="00001C8C" w:rsidRPr="001F2BD1" w:rsidRDefault="00001C8C" w:rsidP="00BE243E">
      <w:pPr>
        <w:bidi/>
        <w:spacing w:line="240" w:lineRule="auto"/>
        <w:jc w:val="center"/>
        <w:rPr>
          <w:b/>
          <w:bCs/>
          <w:sz w:val="28"/>
          <w:szCs w:val="28"/>
          <w:rtl/>
          <w:lang w:val="en-US" w:bidi="ar-MA"/>
        </w:rPr>
      </w:pPr>
      <w:r w:rsidRPr="001F2BD1">
        <w:rPr>
          <w:rFonts w:hint="cs"/>
          <w:b/>
          <w:bCs/>
          <w:sz w:val="28"/>
          <w:szCs w:val="28"/>
          <w:rtl/>
          <w:lang w:val="en-US" w:bidi="ar-MA"/>
        </w:rPr>
        <w:t xml:space="preserve">و ذلك قبل </w:t>
      </w:r>
      <w:r w:rsidR="00F5012F" w:rsidRPr="001F2BD1">
        <w:rPr>
          <w:rFonts w:hint="cs"/>
          <w:b/>
          <w:bCs/>
          <w:sz w:val="28"/>
          <w:szCs w:val="28"/>
          <w:rtl/>
          <w:lang w:val="en-US" w:bidi="ar-MA"/>
        </w:rPr>
        <w:t>16</w:t>
      </w:r>
      <w:r w:rsidRPr="001F2BD1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proofErr w:type="spellStart"/>
      <w:r w:rsidRPr="001F2BD1">
        <w:rPr>
          <w:rFonts w:hint="cs"/>
          <w:b/>
          <w:bCs/>
          <w:sz w:val="28"/>
          <w:szCs w:val="28"/>
          <w:rtl/>
          <w:lang w:val="en-US" w:bidi="ar-MA"/>
        </w:rPr>
        <w:t>نونبر</w:t>
      </w:r>
      <w:proofErr w:type="spellEnd"/>
      <w:r w:rsidRPr="001F2BD1">
        <w:rPr>
          <w:rFonts w:hint="cs"/>
          <w:b/>
          <w:bCs/>
          <w:sz w:val="28"/>
          <w:szCs w:val="28"/>
          <w:rtl/>
          <w:lang w:val="en-US" w:bidi="ar-MA"/>
        </w:rPr>
        <w:t xml:space="preserve"> 2018</w:t>
      </w:r>
    </w:p>
    <w:p w:rsidR="00001C8C" w:rsidRPr="00E23F0A" w:rsidRDefault="00001C8C" w:rsidP="00E23F0A">
      <w:pPr>
        <w:bidi/>
        <w:spacing w:line="240" w:lineRule="auto"/>
        <w:jc w:val="both"/>
        <w:rPr>
          <w:b/>
          <w:bCs/>
          <w:u w:val="single"/>
          <w:rtl/>
          <w:lang w:bidi="ar-MA"/>
        </w:rPr>
      </w:pPr>
      <w:r w:rsidRPr="00E23F0A">
        <w:rPr>
          <w:rFonts w:hint="cs"/>
          <w:b/>
          <w:bCs/>
          <w:u w:val="single"/>
          <w:rtl/>
          <w:lang w:bidi="ar-MA"/>
        </w:rPr>
        <w:t xml:space="preserve">طبيعة الاختبارات </w:t>
      </w:r>
    </w:p>
    <w:p w:rsidR="00001C8C" w:rsidRPr="00E23F0A" w:rsidRDefault="00001C8C" w:rsidP="00E23F0A">
      <w:pPr>
        <w:bidi/>
        <w:spacing w:line="240" w:lineRule="auto"/>
        <w:jc w:val="both"/>
        <w:rPr>
          <w:rtl/>
          <w:lang w:bidi="ar-MA"/>
        </w:rPr>
      </w:pPr>
      <w:r w:rsidRPr="00E23F0A">
        <w:rPr>
          <w:rFonts w:hint="cs"/>
          <w:rtl/>
          <w:lang w:bidi="ar-MA"/>
        </w:rPr>
        <w:t>تشتمل مباراة توظيف اساتذة التعليم العالي المساعدين على اختبارين:</w:t>
      </w:r>
    </w:p>
    <w:p w:rsidR="00001C8C" w:rsidRPr="00E23F0A" w:rsidRDefault="00001C8C" w:rsidP="00E23F0A">
      <w:pPr>
        <w:bidi/>
        <w:spacing w:line="240" w:lineRule="auto"/>
        <w:jc w:val="both"/>
        <w:rPr>
          <w:rtl/>
          <w:lang w:bidi="ar-MA"/>
        </w:rPr>
      </w:pPr>
      <w:r w:rsidRPr="00E23F0A">
        <w:rPr>
          <w:rFonts w:hint="cs"/>
          <w:b/>
          <w:bCs/>
          <w:rtl/>
          <w:lang w:bidi="ar-MA"/>
        </w:rPr>
        <w:t>ا</w:t>
      </w:r>
      <w:r w:rsidRPr="00E23F0A">
        <w:rPr>
          <w:rFonts w:hint="cs"/>
          <w:b/>
          <w:bCs/>
          <w:u w:val="single"/>
          <w:rtl/>
          <w:lang w:bidi="ar-MA"/>
        </w:rPr>
        <w:t>لاول</w:t>
      </w:r>
      <w:r w:rsidRPr="00E23F0A">
        <w:rPr>
          <w:rFonts w:hint="cs"/>
          <w:b/>
          <w:bCs/>
          <w:rtl/>
          <w:lang w:bidi="ar-MA"/>
        </w:rPr>
        <w:t xml:space="preserve"> </w:t>
      </w:r>
      <w:proofErr w:type="spellStart"/>
      <w:r w:rsidRPr="00E23F0A">
        <w:rPr>
          <w:rFonts w:hint="cs"/>
          <w:rtl/>
          <w:lang w:bidi="ar-MA"/>
        </w:rPr>
        <w:t>:</w:t>
      </w:r>
      <w:proofErr w:type="spellEnd"/>
      <w:r w:rsidRPr="00E23F0A">
        <w:rPr>
          <w:rFonts w:hint="cs"/>
          <w:rtl/>
          <w:lang w:bidi="ar-MA"/>
        </w:rPr>
        <w:t xml:space="preserve"> خاص بشهادات </w:t>
      </w:r>
      <w:proofErr w:type="spellStart"/>
      <w:r w:rsidRPr="00E23F0A">
        <w:rPr>
          <w:rFonts w:hint="cs"/>
          <w:rtl/>
          <w:lang w:bidi="ar-MA"/>
        </w:rPr>
        <w:t>المترشحين</w:t>
      </w:r>
      <w:proofErr w:type="spellEnd"/>
      <w:r w:rsidRPr="00E23F0A">
        <w:rPr>
          <w:rFonts w:hint="cs"/>
          <w:rtl/>
          <w:lang w:bidi="ar-MA"/>
        </w:rPr>
        <w:t xml:space="preserve"> و اعمالهم </w:t>
      </w:r>
    </w:p>
    <w:p w:rsidR="00001C8C" w:rsidRPr="00E23F0A" w:rsidRDefault="00001C8C" w:rsidP="00E23F0A">
      <w:pPr>
        <w:bidi/>
        <w:spacing w:line="240" w:lineRule="auto"/>
        <w:jc w:val="both"/>
        <w:rPr>
          <w:rtl/>
          <w:lang w:bidi="ar-MA"/>
        </w:rPr>
      </w:pPr>
      <w:r w:rsidRPr="00E23F0A">
        <w:rPr>
          <w:rFonts w:hint="cs"/>
          <w:b/>
          <w:bCs/>
          <w:u w:val="single"/>
          <w:rtl/>
          <w:lang w:bidi="ar-MA"/>
        </w:rPr>
        <w:t>الثاني</w:t>
      </w:r>
      <w:r w:rsidRPr="00E23F0A">
        <w:rPr>
          <w:rFonts w:hint="cs"/>
          <w:rtl/>
          <w:lang w:bidi="ar-MA"/>
        </w:rPr>
        <w:t xml:space="preserve"> : اختبار في شكل عرض و مناقشة بين </w:t>
      </w:r>
      <w:proofErr w:type="spellStart"/>
      <w:r w:rsidRPr="00E23F0A">
        <w:rPr>
          <w:rFonts w:hint="cs"/>
          <w:rtl/>
          <w:lang w:bidi="ar-MA"/>
        </w:rPr>
        <w:t>المترشحين</w:t>
      </w:r>
      <w:proofErr w:type="spellEnd"/>
      <w:r w:rsidRPr="00E23F0A">
        <w:rPr>
          <w:rFonts w:hint="cs"/>
          <w:rtl/>
          <w:lang w:bidi="ar-MA"/>
        </w:rPr>
        <w:t xml:space="preserve"> و لجنة المباراة </w:t>
      </w:r>
    </w:p>
    <w:p w:rsidR="00001C8C" w:rsidRPr="00E23F0A" w:rsidRDefault="00001C8C" w:rsidP="00E23F0A">
      <w:pPr>
        <w:bidi/>
        <w:spacing w:line="240" w:lineRule="auto"/>
        <w:jc w:val="both"/>
        <w:rPr>
          <w:rtl/>
          <w:lang w:bidi="ar-MA"/>
        </w:rPr>
      </w:pPr>
      <w:r w:rsidRPr="00E23F0A">
        <w:rPr>
          <w:rFonts w:hint="cs"/>
          <w:rtl/>
          <w:lang w:bidi="ar-MA"/>
        </w:rPr>
        <w:t xml:space="preserve">على </w:t>
      </w:r>
      <w:proofErr w:type="spellStart"/>
      <w:r w:rsidRPr="00E23F0A">
        <w:rPr>
          <w:rFonts w:hint="cs"/>
          <w:rtl/>
          <w:lang w:bidi="ar-MA"/>
        </w:rPr>
        <w:t>المترشحين</w:t>
      </w:r>
      <w:proofErr w:type="spellEnd"/>
      <w:r w:rsidRPr="00E23F0A">
        <w:rPr>
          <w:rFonts w:hint="cs"/>
          <w:rtl/>
          <w:lang w:bidi="ar-MA"/>
        </w:rPr>
        <w:t xml:space="preserve"> المقبولين لاجتياز الاختبار الشفوي الالتزام بوضع الوثائق اسفله لدى مصلحة الموارد البشرية بالمؤسسة المعنية و ذلك قبل تاريخ اجتياز الاختبار الشفوي .</w:t>
      </w:r>
    </w:p>
    <w:p w:rsidR="00001C8C" w:rsidRPr="00E23F0A" w:rsidRDefault="00001C8C" w:rsidP="00E23F0A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>طلب خطي موجه لعميد المؤسسة يحمل اسم و عنوان و رقم هاتف المرشح</w:t>
      </w:r>
    </w:p>
    <w:p w:rsidR="00001C8C" w:rsidRPr="00E23F0A" w:rsidRDefault="00001C8C" w:rsidP="00E23F0A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 xml:space="preserve">نسختان من بطاقة التعريف الوطنية مصادق عليها </w:t>
      </w:r>
    </w:p>
    <w:p w:rsidR="00001C8C" w:rsidRPr="00E23F0A" w:rsidRDefault="00001C8C" w:rsidP="00E23F0A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 xml:space="preserve">خمس نسخ من الشهادات مصادق عليها </w:t>
      </w:r>
    </w:p>
    <w:p w:rsidR="00001C8C" w:rsidRPr="00E23F0A" w:rsidRDefault="00001C8C" w:rsidP="00E23F0A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>خمس نسخ من اطروحة الدكتوراه</w:t>
      </w:r>
    </w:p>
    <w:p w:rsidR="00001C8C" w:rsidRPr="00E23F0A" w:rsidRDefault="00001C8C" w:rsidP="00E23F0A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 xml:space="preserve">نسخة من قرار المعادلة بالنسبة </w:t>
      </w:r>
      <w:proofErr w:type="spellStart"/>
      <w:r w:rsidRPr="00E23F0A">
        <w:rPr>
          <w:rFonts w:hint="cs"/>
          <w:rtl/>
          <w:lang w:bidi="ar-MA"/>
        </w:rPr>
        <w:t>للمترشحين</w:t>
      </w:r>
      <w:proofErr w:type="spellEnd"/>
      <w:r w:rsidRPr="00E23F0A">
        <w:rPr>
          <w:rFonts w:hint="cs"/>
          <w:rtl/>
          <w:lang w:bidi="ar-MA"/>
        </w:rPr>
        <w:t xml:space="preserve"> الحاصلين على الدكتوراه الاجنبية </w:t>
      </w:r>
    </w:p>
    <w:p w:rsidR="00001C8C" w:rsidRPr="00E23F0A" w:rsidRDefault="00001C8C" w:rsidP="00E23F0A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 xml:space="preserve">خمس نسخ من مجموع اعمال البحث التي قام </w:t>
      </w:r>
      <w:proofErr w:type="spellStart"/>
      <w:r w:rsidRPr="00E23F0A">
        <w:rPr>
          <w:rFonts w:hint="cs"/>
          <w:rtl/>
          <w:lang w:bidi="ar-MA"/>
        </w:rPr>
        <w:t>بها</w:t>
      </w:r>
      <w:proofErr w:type="spellEnd"/>
      <w:r w:rsidRPr="00E23F0A">
        <w:rPr>
          <w:rFonts w:hint="cs"/>
          <w:rtl/>
          <w:lang w:bidi="ar-MA"/>
        </w:rPr>
        <w:t xml:space="preserve"> </w:t>
      </w:r>
      <w:proofErr w:type="spellStart"/>
      <w:r w:rsidRPr="00E23F0A">
        <w:rPr>
          <w:rFonts w:hint="cs"/>
          <w:rtl/>
          <w:lang w:bidi="ar-MA"/>
        </w:rPr>
        <w:t>المترشح</w:t>
      </w:r>
      <w:proofErr w:type="spellEnd"/>
      <w:r w:rsidRPr="00E23F0A">
        <w:rPr>
          <w:rFonts w:hint="cs"/>
          <w:rtl/>
          <w:lang w:bidi="ar-MA"/>
        </w:rPr>
        <w:t xml:space="preserve">  بصفة شخصية او بالتعاون  و المتضمنة على الخصوص مقالات أو مؤلفات أو دراسات </w:t>
      </w:r>
      <w:proofErr w:type="spellStart"/>
      <w:r w:rsidRPr="00E23F0A">
        <w:rPr>
          <w:rFonts w:hint="cs"/>
          <w:rtl/>
          <w:lang w:bidi="ar-MA"/>
        </w:rPr>
        <w:t>منوغرافية</w:t>
      </w:r>
      <w:proofErr w:type="spellEnd"/>
    </w:p>
    <w:p w:rsidR="00001C8C" w:rsidRPr="00E23F0A" w:rsidRDefault="00001C8C" w:rsidP="00E23F0A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>الترخيص</w:t>
      </w:r>
      <w:r w:rsidRPr="00E23F0A">
        <w:rPr>
          <w:lang w:bidi="ar-MA"/>
        </w:rPr>
        <w:t xml:space="preserve"> </w:t>
      </w:r>
      <w:r w:rsidRPr="00E23F0A">
        <w:rPr>
          <w:rFonts w:hint="cs"/>
          <w:rtl/>
          <w:lang w:bidi="ar-MA"/>
        </w:rPr>
        <w:t>باجتياز المباراة بالنسبة للموظفين.</w:t>
      </w:r>
    </w:p>
    <w:p w:rsidR="00001C8C" w:rsidRPr="00E23F0A" w:rsidRDefault="00001C8C" w:rsidP="00E23F0A">
      <w:pPr>
        <w:pStyle w:val="Paragraphedeliste"/>
        <w:bidi/>
        <w:spacing w:line="240" w:lineRule="auto"/>
        <w:jc w:val="both"/>
        <w:rPr>
          <w:rtl/>
          <w:lang w:bidi="ar-MA"/>
        </w:rPr>
      </w:pPr>
    </w:p>
    <w:p w:rsidR="00001C8C" w:rsidRPr="00E23F0A" w:rsidRDefault="00001C8C" w:rsidP="00F5012F">
      <w:pPr>
        <w:pStyle w:val="Paragraphedeliste"/>
        <w:bidi/>
        <w:spacing w:line="240" w:lineRule="auto"/>
        <w:jc w:val="both"/>
        <w:rPr>
          <w:rtl/>
          <w:lang w:val="en-US" w:bidi="ar-MA"/>
        </w:rPr>
      </w:pPr>
      <w:r w:rsidRPr="00E23F0A">
        <w:rPr>
          <w:rFonts w:hint="cs"/>
          <w:rtl/>
          <w:lang w:bidi="ar-MA"/>
        </w:rPr>
        <w:t xml:space="preserve">يجب أن يكون تاريخ المصادقة على الوثائق الادارية قبل </w:t>
      </w:r>
      <w:r w:rsidR="00F5012F">
        <w:rPr>
          <w:rFonts w:hint="cs"/>
          <w:b/>
          <w:bCs/>
          <w:rtl/>
          <w:lang w:bidi="ar-MA"/>
        </w:rPr>
        <w:t>16</w:t>
      </w:r>
      <w:r w:rsidRPr="00E23F0A">
        <w:rPr>
          <w:rFonts w:hint="cs"/>
          <w:b/>
          <w:bCs/>
          <w:rtl/>
          <w:lang w:bidi="ar-MA"/>
        </w:rPr>
        <w:t>/11/2018</w:t>
      </w:r>
    </w:p>
    <w:p w:rsidR="00001C8C" w:rsidRPr="00E23F0A" w:rsidRDefault="00001C8C" w:rsidP="00E23F0A">
      <w:pPr>
        <w:bidi/>
        <w:spacing w:line="240" w:lineRule="auto"/>
        <w:jc w:val="both"/>
        <w:rPr>
          <w:rtl/>
          <w:lang w:bidi="ar-MA"/>
        </w:rPr>
      </w:pPr>
      <w:r w:rsidRPr="00E23F0A">
        <w:rPr>
          <w:rFonts w:hint="cs"/>
          <w:rtl/>
          <w:lang w:bidi="ar-MA"/>
        </w:rPr>
        <w:t xml:space="preserve">تنشر لائحة </w:t>
      </w:r>
      <w:proofErr w:type="spellStart"/>
      <w:r w:rsidRPr="00E23F0A">
        <w:rPr>
          <w:rFonts w:hint="cs"/>
          <w:rtl/>
          <w:lang w:bidi="ar-MA"/>
        </w:rPr>
        <w:t>المترشحين</w:t>
      </w:r>
      <w:proofErr w:type="spellEnd"/>
      <w:r w:rsidRPr="00E23F0A">
        <w:rPr>
          <w:rFonts w:hint="cs"/>
          <w:rtl/>
          <w:lang w:bidi="ar-MA"/>
        </w:rPr>
        <w:t xml:space="preserve"> المقبولين لاجتياز الاختبارات الشفوية عبر بوابة التشغيل العمومي و كذا عبر الموقع الالكتروني للمؤسسة و موقع الجامعة .</w:t>
      </w:r>
    </w:p>
    <w:p w:rsidR="00001C8C" w:rsidRPr="00E23F0A" w:rsidRDefault="00001C8C" w:rsidP="00E23F0A">
      <w:pPr>
        <w:bidi/>
        <w:spacing w:line="240" w:lineRule="auto"/>
        <w:jc w:val="both"/>
        <w:rPr>
          <w:lang w:bidi="ar-MA"/>
        </w:rPr>
      </w:pPr>
      <w:r w:rsidRPr="00E23F0A">
        <w:rPr>
          <w:rFonts w:hint="cs"/>
          <w:rtl/>
          <w:lang w:bidi="ar-MA"/>
        </w:rPr>
        <w:t>تنشر اللائحة النهائية للناجحين و لائحة الانتظار بالمواقع المشار إليها أعلاه.</w:t>
      </w:r>
    </w:p>
    <w:p w:rsidR="00E23F0A" w:rsidRDefault="00E23F0A" w:rsidP="00001C8C">
      <w:pPr>
        <w:tabs>
          <w:tab w:val="left" w:pos="2729"/>
        </w:tabs>
        <w:jc w:val="center"/>
        <w:rPr>
          <w:b/>
          <w:bCs/>
        </w:rPr>
      </w:pPr>
    </w:p>
    <w:p w:rsidR="00E23F0A" w:rsidRPr="003D2A04" w:rsidRDefault="00E23F0A" w:rsidP="00704D1C">
      <w:pPr>
        <w:tabs>
          <w:tab w:val="left" w:pos="2729"/>
        </w:tabs>
        <w:jc w:val="right"/>
        <w:rPr>
          <w:b/>
          <w:bCs/>
          <w:sz w:val="36"/>
          <w:szCs w:val="36"/>
        </w:rPr>
      </w:pPr>
    </w:p>
    <w:sectPr w:rsidR="00E23F0A" w:rsidRPr="003D2A04" w:rsidSect="00D67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B9" w:rsidRDefault="00315DB9" w:rsidP="00C02BC9">
      <w:pPr>
        <w:spacing w:after="0" w:line="240" w:lineRule="auto"/>
      </w:pPr>
      <w:r>
        <w:separator/>
      </w:r>
    </w:p>
  </w:endnote>
  <w:endnote w:type="continuationSeparator" w:id="0">
    <w:p w:rsidR="00315DB9" w:rsidRDefault="00315DB9" w:rsidP="00C0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83" w:rsidRDefault="00D024B9" w:rsidP="00FC5183">
    <w:pPr>
      <w:pStyle w:val="Pieddepage"/>
      <w:jc w:val="center"/>
      <w:rPr>
        <w:color w:val="7F7F7F" w:themeColor="text1" w:themeTint="80"/>
        <w:sz w:val="16"/>
        <w:szCs w:val="16"/>
        <w:rtl/>
      </w:rPr>
    </w:pPr>
    <w:r>
      <w:rPr>
        <w:rFonts w:hint="cs"/>
        <w:color w:val="7F7F7F" w:themeColor="text1" w:themeTint="80"/>
        <w:sz w:val="16"/>
        <w:szCs w:val="16"/>
        <w:rtl/>
      </w:rPr>
      <w:t>_____________________________________________________________________________________________________</w:t>
    </w:r>
  </w:p>
  <w:p w:rsidR="00FC5183" w:rsidRPr="00AA38A9" w:rsidRDefault="00D024B9" w:rsidP="00FC5183">
    <w:pPr>
      <w:pStyle w:val="Pieddepage"/>
      <w:bidi/>
      <w:jc w:val="center"/>
      <w:rPr>
        <w:color w:val="7F7F7F" w:themeColor="text1" w:themeTint="80"/>
        <w:sz w:val="16"/>
        <w:szCs w:val="16"/>
        <w:rtl/>
      </w:rPr>
    </w:pPr>
    <w:r w:rsidRPr="00AA38A9">
      <w:rPr>
        <w:rFonts w:hint="cs"/>
        <w:color w:val="7F7F7F" w:themeColor="text1" w:themeTint="80"/>
        <w:sz w:val="16"/>
        <w:szCs w:val="16"/>
        <w:rtl/>
      </w:rPr>
      <w:t xml:space="preserve">العنوان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: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الداوديات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ص. ب. رقم 2380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مراكش-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الهاتف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: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95-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33-30-0524/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32-30-30-0524 </w:t>
    </w:r>
    <w:r w:rsidRPr="00AA38A9">
      <w:rPr>
        <w:color w:val="7F7F7F" w:themeColor="text1" w:themeTint="80"/>
        <w:sz w:val="16"/>
        <w:szCs w:val="16"/>
      </w:rPr>
      <w:t>-</w:t>
    </w:r>
    <w:r w:rsidRPr="00AA38A9">
      <w:rPr>
        <w:rFonts w:hint="cs"/>
        <w:color w:val="7F7F7F" w:themeColor="text1" w:themeTint="80"/>
        <w:sz w:val="16"/>
        <w:szCs w:val="16"/>
        <w:rtl/>
      </w:rPr>
      <w:t xml:space="preserve">  الفاكس  65-32-30-524</w:t>
    </w:r>
    <w:r w:rsidRPr="00AA38A9">
      <w:rPr>
        <w:color w:val="7F7F7F" w:themeColor="text1" w:themeTint="80"/>
        <w:sz w:val="16"/>
        <w:szCs w:val="16"/>
      </w:rPr>
      <w:t>0</w:t>
    </w:r>
  </w:p>
  <w:p w:rsidR="00FC5183" w:rsidRPr="005F6AEA" w:rsidRDefault="00D024B9" w:rsidP="00FC5183">
    <w:pPr>
      <w:pStyle w:val="Pieddepage"/>
      <w:jc w:val="center"/>
      <w:rPr>
        <w:color w:val="7F7F7F" w:themeColor="text1" w:themeTint="80"/>
        <w:sz w:val="16"/>
        <w:szCs w:val="16"/>
      </w:rPr>
    </w:pPr>
    <w:r w:rsidRPr="005F6AEA">
      <w:rPr>
        <w:color w:val="7F7F7F" w:themeColor="text1" w:themeTint="80"/>
        <w:sz w:val="16"/>
        <w:szCs w:val="16"/>
      </w:rPr>
      <w:t xml:space="preserve">Adresse : </w:t>
    </w:r>
    <w:proofErr w:type="spellStart"/>
    <w:r w:rsidRPr="005F6AEA">
      <w:rPr>
        <w:color w:val="7F7F7F" w:themeColor="text1" w:themeTint="80"/>
        <w:sz w:val="16"/>
        <w:szCs w:val="16"/>
      </w:rPr>
      <w:t>Daoudiate</w:t>
    </w:r>
    <w:proofErr w:type="spellEnd"/>
    <w:r w:rsidRPr="005F6AEA">
      <w:rPr>
        <w:color w:val="7F7F7F" w:themeColor="text1" w:themeTint="80"/>
        <w:sz w:val="16"/>
        <w:szCs w:val="16"/>
      </w:rPr>
      <w:t xml:space="preserve"> B.P. 2380 : Marrakech-  Tél. :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24-30-30-32 /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24-30-33-95 -  Fax.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24-30-32-65</w:t>
    </w:r>
  </w:p>
  <w:p w:rsidR="00FC5183" w:rsidRPr="005F6AEA" w:rsidRDefault="00BC0994" w:rsidP="00FC5183">
    <w:pPr>
      <w:pStyle w:val="Pieddepage"/>
      <w:jc w:val="center"/>
      <w:rPr>
        <w:color w:val="7F7F7F" w:themeColor="text1" w:themeTint="80"/>
        <w:sz w:val="20"/>
        <w:szCs w:val="20"/>
      </w:rPr>
    </w:pPr>
    <w:hyperlink r:id="rId1" w:history="1">
      <w:r w:rsidR="00D024B9" w:rsidRPr="005F6AEA">
        <w:rPr>
          <w:rStyle w:val="Lienhypertexte"/>
          <w:color w:val="7F7F7F" w:themeColor="text1" w:themeTint="80"/>
          <w:sz w:val="16"/>
          <w:szCs w:val="16"/>
        </w:rPr>
        <w:t>http://www</w:t>
      </w:r>
    </w:hyperlink>
    <w:r w:rsidR="00D024B9" w:rsidRPr="005F6AEA">
      <w:rPr>
        <w:color w:val="7F7F7F" w:themeColor="text1" w:themeTint="80"/>
        <w:sz w:val="16"/>
        <w:szCs w:val="16"/>
        <w:u w:val="single"/>
      </w:rPr>
      <w:t>4.fsjes.uca.ma</w:t>
    </w:r>
    <w:r w:rsidR="00D024B9" w:rsidRPr="005F6AEA">
      <w:rPr>
        <w:color w:val="7F7F7F" w:themeColor="text1" w:themeTint="80"/>
        <w:sz w:val="16"/>
        <w:szCs w:val="16"/>
      </w:rPr>
      <w:t xml:space="preserve">       Email : </w:t>
    </w:r>
    <w:hyperlink r:id="rId2" w:history="1">
      <w:r w:rsidR="00D024B9" w:rsidRPr="005F6AEA">
        <w:rPr>
          <w:rStyle w:val="Lienhypertexte"/>
          <w:color w:val="7F7F7F" w:themeColor="text1" w:themeTint="80"/>
          <w:sz w:val="16"/>
          <w:szCs w:val="16"/>
        </w:rPr>
        <w:t>contact.fsjes@uca.ma</w:t>
      </w:r>
    </w:hyperlink>
    <w:r w:rsidR="00D024B9" w:rsidRPr="005F6AEA">
      <w:rPr>
        <w:color w:val="7F7F7F" w:themeColor="text1" w:themeTint="80"/>
        <w:sz w:val="20"/>
        <w:szCs w:val="20"/>
      </w:rPr>
      <w:t xml:space="preserve"> </w:t>
    </w:r>
  </w:p>
  <w:p w:rsidR="00FC5183" w:rsidRDefault="00315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B9" w:rsidRDefault="00315DB9" w:rsidP="00C02BC9">
      <w:pPr>
        <w:spacing w:after="0" w:line="240" w:lineRule="auto"/>
      </w:pPr>
      <w:r>
        <w:separator/>
      </w:r>
    </w:p>
  </w:footnote>
  <w:footnote w:type="continuationSeparator" w:id="0">
    <w:p w:rsidR="00315DB9" w:rsidRDefault="00315DB9" w:rsidP="00C0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AF" w:rsidRPr="008C3866" w:rsidRDefault="00D024B9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noProof/>
        <w:rtl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-1905</wp:posOffset>
          </wp:positionV>
          <wp:extent cx="752475" cy="752475"/>
          <wp:effectExtent l="19050" t="0" r="9525" b="0"/>
          <wp:wrapNone/>
          <wp:docPr id="7" name="Image 0" descr="U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       </w:t>
    </w:r>
    <w:r w:rsidRPr="008C3866">
      <w:rPr>
        <w:rFonts w:ascii="Sakkal Majalla" w:hAnsi="Sakkal Majalla" w:cs="Sakkal Majalla"/>
        <w:rtl/>
      </w:rPr>
      <w:t>المملكة المغربية</w:t>
    </w:r>
  </w:p>
  <w:p w:rsidR="00AD3AAF" w:rsidRPr="008C3866" w:rsidRDefault="00D024B9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</w:rPr>
      <w:t xml:space="preserve">      </w:t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</w:t>
    </w:r>
    <w:r w:rsidRPr="008C3866">
      <w:rPr>
        <w:rFonts w:ascii="Sakkal Majalla" w:hAnsi="Sakkal Majalla" w:cs="Sakkal Majalla"/>
        <w:rtl/>
      </w:rPr>
      <w:t xml:space="preserve">جامعة القاضي </w:t>
    </w:r>
    <w:proofErr w:type="spellStart"/>
    <w:r w:rsidRPr="008C3866">
      <w:rPr>
        <w:rFonts w:ascii="Sakkal Majalla" w:hAnsi="Sakkal Majalla" w:cs="Sakkal Majalla"/>
        <w:rtl/>
      </w:rPr>
      <w:t>عياض</w:t>
    </w:r>
    <w:proofErr w:type="spellEnd"/>
  </w:p>
  <w:p w:rsidR="00AD3AAF" w:rsidRPr="008C3866" w:rsidRDefault="00D024B9" w:rsidP="00AD3AAF">
    <w:pPr>
      <w:pStyle w:val="En-tte"/>
      <w:bidi/>
      <w:rPr>
        <w:rFonts w:ascii="Sakkal Majalla" w:hAnsi="Sakkal Majalla" w:cs="Sakkal Majalla"/>
      </w:rPr>
    </w:pPr>
    <w:r>
      <w:rPr>
        <w:rFonts w:ascii="Sakkal Majalla" w:hAnsi="Sakkal Majalla" w:cs="Sakkal Majalla"/>
      </w:rPr>
      <w:t xml:space="preserve">       </w:t>
    </w:r>
    <w:r>
      <w:rPr>
        <w:rFonts w:ascii="Sakkal Majalla" w:hAnsi="Sakkal Majalla" w:cs="Sakkal Majalla" w:hint="cs"/>
        <w:rtl/>
      </w:rPr>
      <w:t xml:space="preserve">           </w:t>
    </w:r>
    <w:r>
      <w:rPr>
        <w:rFonts w:ascii="Sakkal Majalla" w:hAnsi="Sakkal Majalla" w:cs="Sakkal Majalla"/>
      </w:rPr>
      <w:t xml:space="preserve">                       </w:t>
    </w:r>
    <w:r w:rsidRPr="008C3866">
      <w:rPr>
        <w:rFonts w:ascii="Sakkal Majalla" w:hAnsi="Sakkal Majalla" w:cs="Sakkal Majalla"/>
        <w:rtl/>
      </w:rPr>
      <w:t xml:space="preserve">كلية العلوم القانونية </w:t>
    </w:r>
    <w:r>
      <w:rPr>
        <w:rFonts w:ascii="Sakkal Majalla" w:hAnsi="Sakkal Majalla" w:cs="Sakkal Majalla" w:hint="cs"/>
        <w:rtl/>
      </w:rPr>
      <w:t>و</w:t>
    </w:r>
    <w:r w:rsidRPr="008C3866">
      <w:rPr>
        <w:rFonts w:ascii="Sakkal Majalla" w:hAnsi="Sakkal Majalla" w:cs="Sakkal Majalla"/>
        <w:rtl/>
      </w:rPr>
      <w:t xml:space="preserve">الاقتصادية والاجتماعية </w:t>
    </w:r>
    <w:proofErr w:type="spellStart"/>
    <w:r w:rsidRPr="008C3866">
      <w:rPr>
        <w:rFonts w:ascii="Sakkal Majalla" w:hAnsi="Sakkal Majalla" w:cs="Sakkal Majalla"/>
        <w:rtl/>
      </w:rPr>
      <w:t>-</w:t>
    </w:r>
    <w:proofErr w:type="spellEnd"/>
    <w:r w:rsidRPr="008C3866">
      <w:rPr>
        <w:rFonts w:ascii="Sakkal Majalla" w:hAnsi="Sakkal Majalla" w:cs="Sakkal Majalla"/>
        <w:rtl/>
      </w:rPr>
      <w:t xml:space="preserve"> </w:t>
    </w:r>
    <w:r>
      <w:rPr>
        <w:rFonts w:ascii="Sakkal Majalla" w:hAnsi="Sakkal Majalla" w:cs="Sakkal Majalla" w:hint="cs"/>
        <w:rtl/>
      </w:rPr>
      <w:t xml:space="preserve"> </w:t>
    </w:r>
    <w:r w:rsidRPr="008C3866">
      <w:rPr>
        <w:rFonts w:ascii="Sakkal Majalla" w:hAnsi="Sakkal Majalla" w:cs="Sakkal Majalla"/>
        <w:rtl/>
      </w:rPr>
      <w:t>مراكش</w:t>
    </w:r>
  </w:p>
  <w:p w:rsidR="00AD3AAF" w:rsidRDefault="00315DB9" w:rsidP="00AD3AAF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8BD"/>
    <w:multiLevelType w:val="hybridMultilevel"/>
    <w:tmpl w:val="B4944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C5C"/>
    <w:multiLevelType w:val="hybridMultilevel"/>
    <w:tmpl w:val="BC546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B0AD3"/>
    <w:multiLevelType w:val="hybridMultilevel"/>
    <w:tmpl w:val="9BCC8B0C"/>
    <w:lvl w:ilvl="0" w:tplc="A7FCE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8C"/>
    <w:rsid w:val="00001C8C"/>
    <w:rsid w:val="001F2BD1"/>
    <w:rsid w:val="00221316"/>
    <w:rsid w:val="002E0563"/>
    <w:rsid w:val="002E52DB"/>
    <w:rsid w:val="00306F1F"/>
    <w:rsid w:val="00315DB9"/>
    <w:rsid w:val="00373A98"/>
    <w:rsid w:val="003846AE"/>
    <w:rsid w:val="003D2A04"/>
    <w:rsid w:val="003E15D8"/>
    <w:rsid w:val="00594130"/>
    <w:rsid w:val="005E3E76"/>
    <w:rsid w:val="00704D1C"/>
    <w:rsid w:val="007A14D5"/>
    <w:rsid w:val="007E206E"/>
    <w:rsid w:val="00802E9D"/>
    <w:rsid w:val="00820F68"/>
    <w:rsid w:val="00844766"/>
    <w:rsid w:val="00997D19"/>
    <w:rsid w:val="00A5009A"/>
    <w:rsid w:val="00A52BC5"/>
    <w:rsid w:val="00BC0994"/>
    <w:rsid w:val="00BE243E"/>
    <w:rsid w:val="00C02BC9"/>
    <w:rsid w:val="00C27F12"/>
    <w:rsid w:val="00D024B9"/>
    <w:rsid w:val="00D21494"/>
    <w:rsid w:val="00E23F0A"/>
    <w:rsid w:val="00EF4C2F"/>
    <w:rsid w:val="00F0645B"/>
    <w:rsid w:val="00F5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C8C"/>
  </w:style>
  <w:style w:type="paragraph" w:styleId="Pieddepage">
    <w:name w:val="footer"/>
    <w:basedOn w:val="Normal"/>
    <w:link w:val="PieddepageCar"/>
    <w:unhideWhenUsed/>
    <w:rsid w:val="0000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01C8C"/>
  </w:style>
  <w:style w:type="character" w:styleId="Lienhypertexte">
    <w:name w:val="Hyperlink"/>
    <w:basedOn w:val="Policepardfaut"/>
    <w:rsid w:val="00001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ma" TargetMode="External"/><Relationship Id="rId1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Amina TIMILLI</cp:lastModifiedBy>
  <cp:revision>7</cp:revision>
  <cp:lastPrinted>2018-10-28T20:16:00Z</cp:lastPrinted>
  <dcterms:created xsi:type="dcterms:W3CDTF">2018-10-28T19:33:00Z</dcterms:created>
  <dcterms:modified xsi:type="dcterms:W3CDTF">2018-10-28T22:56:00Z</dcterms:modified>
</cp:coreProperties>
</file>