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39E" w:rsidRPr="00EC739E" w:rsidRDefault="0076226F" w:rsidP="00EC739E">
      <w:pP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  <w:lang w:val="en-GB"/>
        </w:rPr>
      </w:pPr>
      <w:r w:rsidRPr="00EC739E">
        <w:rPr>
          <w:rFonts w:ascii="Times New Roman" w:hAnsi="Times New Roman" w:cs="Times New Roman"/>
          <w:b/>
          <w:color w:val="000000"/>
          <w:sz w:val="28"/>
          <w:szCs w:val="24"/>
          <w:lang w:val="en-GB"/>
        </w:rPr>
        <w:t>Call for Applications</w:t>
      </w:r>
    </w:p>
    <w:p w:rsidR="00EC739E" w:rsidRDefault="00EC739E" w:rsidP="00EC739E">
      <w:pP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</w:p>
    <w:p w:rsidR="001E2F8F" w:rsidRPr="000579A5" w:rsidRDefault="0076226F" w:rsidP="00EC739E">
      <w:pP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  <w:r w:rsidRPr="000579A5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Scholarships to study at the University of Messina </w:t>
      </w:r>
      <w:r w:rsidR="001E2F8F" w:rsidRPr="000579A5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(Italy) </w:t>
      </w:r>
      <w:r w:rsidRPr="000579A5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in the framework of the European Programme </w:t>
      </w:r>
      <w:r w:rsidR="001E2F8F" w:rsidRPr="000579A5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ERASMUS+ KA107 (</w:t>
      </w:r>
      <w:r w:rsidR="00F22298" w:rsidRPr="000579A5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Project</w:t>
      </w:r>
      <w:r w:rsidRPr="000579A5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 </w:t>
      </w:r>
      <w:r w:rsidR="001E2F8F" w:rsidRPr="000579A5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nº </w:t>
      </w:r>
      <w:r w:rsidRPr="000579A5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2015-1-IT02-KA107-014704)</w:t>
      </w:r>
    </w:p>
    <w:p w:rsidR="001E2F8F" w:rsidRPr="000579A5" w:rsidRDefault="001E2F8F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1E2F8F" w:rsidRDefault="0076226F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  <w:r w:rsidRPr="000579A5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Objective</w:t>
      </w:r>
    </w:p>
    <w:p w:rsidR="000579A5" w:rsidRPr="000579A5" w:rsidRDefault="000579A5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</w:p>
    <w:p w:rsidR="00D208F0" w:rsidRPr="000579A5" w:rsidRDefault="0076226F" w:rsidP="00874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>The</w:t>
      </w:r>
      <w:r w:rsidR="001E2F8F"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Erasmus+</w:t>
      </w:r>
      <w:r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Programme </w:t>
      </w:r>
      <w:r w:rsidR="00D208F0"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>–</w:t>
      </w:r>
      <w:r w:rsidR="001E2F8F"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D208F0"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mobility for study offers the possibility to spend a period of studies at the </w:t>
      </w:r>
      <w:r w:rsidR="00D208F0" w:rsidRPr="00DD074E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GB"/>
        </w:rPr>
        <w:t>University of Messina for Master students</w:t>
      </w:r>
      <w:r w:rsidR="00D208F0"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from the University of</w:t>
      </w:r>
      <w:r w:rsidR="0087459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874594">
        <w:rPr>
          <w:rFonts w:ascii="Times New Roman" w:hAnsi="Times New Roman" w:cs="Times New Roman"/>
          <w:color w:val="000000"/>
          <w:sz w:val="24"/>
          <w:szCs w:val="24"/>
          <w:lang w:val="en-GB"/>
        </w:rPr>
        <w:t>Cadi</w:t>
      </w:r>
      <w:proofErr w:type="spellEnd"/>
      <w:r w:rsidR="0087459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874594">
        <w:rPr>
          <w:rFonts w:ascii="Times New Roman" w:hAnsi="Times New Roman" w:cs="Times New Roman"/>
          <w:color w:val="000000"/>
          <w:sz w:val="24"/>
          <w:szCs w:val="24"/>
          <w:lang w:val="en-GB"/>
        </w:rPr>
        <w:t>Ayyad</w:t>
      </w:r>
      <w:proofErr w:type="spellEnd"/>
    </w:p>
    <w:p w:rsidR="00D208F0" w:rsidRPr="000579A5" w:rsidRDefault="00D208F0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1E2F8F" w:rsidRPr="000579A5" w:rsidRDefault="00D208F0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>Mobility students will be awarded a scholarship</w:t>
      </w:r>
      <w:r w:rsidR="001E2F8F"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>,</w:t>
      </w:r>
      <w:r w:rsidR="0061742D"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will attend </w:t>
      </w:r>
      <w:proofErr w:type="gramStart"/>
      <w:r w:rsidR="0061742D"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courses </w:t>
      </w:r>
      <w:r w:rsidR="001E2F8F"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61742D"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>and</w:t>
      </w:r>
      <w:proofErr w:type="gramEnd"/>
      <w:r w:rsidR="0061742D"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will use all the facilities of the </w:t>
      </w:r>
      <w:r w:rsidR="00E15940"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>U</w:t>
      </w:r>
      <w:r w:rsidR="0061742D"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niversity of </w:t>
      </w:r>
      <w:r w:rsidR="00E15940"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>M</w:t>
      </w:r>
      <w:r w:rsidR="0061742D"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>essina on an equal bas</w:t>
      </w:r>
      <w:r w:rsidR="00EC739E">
        <w:rPr>
          <w:rFonts w:ascii="Times New Roman" w:hAnsi="Times New Roman" w:cs="Times New Roman"/>
          <w:color w:val="000000"/>
          <w:sz w:val="24"/>
          <w:szCs w:val="24"/>
          <w:lang w:val="en-GB"/>
        </w:rPr>
        <w:t>is</w:t>
      </w:r>
      <w:r w:rsidR="0061742D"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as the enrolled</w:t>
      </w:r>
      <w:r w:rsidR="00F22298"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s</w:t>
      </w:r>
      <w:r w:rsidR="0061742D"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tudents. A </w:t>
      </w:r>
      <w:r w:rsidR="00E15940"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>t</w:t>
      </w:r>
      <w:r w:rsidR="0061742D"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>ax waiver policy will be adopted</w:t>
      </w:r>
      <w:r w:rsidR="001E2F8F"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(</w:t>
      </w:r>
      <w:r w:rsidR="0061742D"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>except the fees due by all enrolled students – urban mobility, labs etc</w:t>
      </w:r>
      <w:r w:rsidR="001E2F8F"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>).</w:t>
      </w:r>
    </w:p>
    <w:p w:rsidR="001E2F8F" w:rsidRPr="000579A5" w:rsidRDefault="001E2F8F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1E2F8F" w:rsidRPr="000579A5" w:rsidRDefault="00232F6F" w:rsidP="00874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For master students, </w:t>
      </w:r>
      <w:r w:rsidR="00E15940"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passed exams previously approved in the </w:t>
      </w:r>
      <w:r w:rsidR="00F22298" w:rsidRPr="000579A5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Learning</w:t>
      </w:r>
      <w:r w:rsidR="00E15940" w:rsidRPr="000579A5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 Agreement</w:t>
      </w:r>
      <w:r w:rsidR="00E15940"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will be recognised by the </w:t>
      </w:r>
      <w:r w:rsidR="00F22298"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home institution </w:t>
      </w:r>
      <w:r w:rsidR="00F22298" w:rsidRPr="00874594">
        <w:rPr>
          <w:rFonts w:ascii="Times New Roman" w:hAnsi="Times New Roman" w:cs="Times New Roman"/>
          <w:color w:val="000000"/>
          <w:sz w:val="24"/>
          <w:szCs w:val="24"/>
          <w:lang w:val="en-GB"/>
        </w:rPr>
        <w:t>(</w:t>
      </w:r>
      <w:proofErr w:type="spellStart"/>
      <w:r w:rsidR="00874594" w:rsidRPr="00874594">
        <w:rPr>
          <w:rFonts w:ascii="Times New Roman" w:hAnsi="Times New Roman" w:cs="Times New Roman"/>
          <w:color w:val="000000"/>
          <w:sz w:val="24"/>
          <w:szCs w:val="24"/>
          <w:lang w:val="en-GB"/>
        </w:rPr>
        <w:t>Cadi</w:t>
      </w:r>
      <w:proofErr w:type="spellEnd"/>
      <w:r w:rsidR="00874594" w:rsidRPr="0087459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874594" w:rsidRPr="00874594">
        <w:rPr>
          <w:rFonts w:ascii="Times New Roman" w:hAnsi="Times New Roman" w:cs="Times New Roman"/>
          <w:color w:val="000000"/>
          <w:sz w:val="24"/>
          <w:szCs w:val="24"/>
          <w:lang w:val="en-GB"/>
        </w:rPr>
        <w:t>Ayyad</w:t>
      </w:r>
      <w:proofErr w:type="spellEnd"/>
      <w:r w:rsidR="00874594" w:rsidRPr="0087459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University</w:t>
      </w:r>
      <w:r w:rsidR="00874594">
        <w:rPr>
          <w:rFonts w:ascii="Times New Roman" w:hAnsi="Times New Roman" w:cs="Times New Roman"/>
          <w:color w:val="000000"/>
          <w:sz w:val="24"/>
          <w:szCs w:val="24"/>
          <w:lang w:val="en-GB"/>
        </w:rPr>
        <w:t>).</w:t>
      </w:r>
      <w:proofErr w:type="gramEnd"/>
    </w:p>
    <w:p w:rsidR="001E2F8F" w:rsidRPr="000579A5" w:rsidRDefault="001E2F8F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1E2F8F" w:rsidRPr="00EC739E" w:rsidRDefault="00EC739E" w:rsidP="00E16472">
      <w:pPr>
        <w:shd w:val="clear" w:color="auto" w:fill="B8CCE4" w:themeFill="accent1" w:themeFillTint="6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Financing</w:t>
      </w:r>
    </w:p>
    <w:p w:rsidR="000579A5" w:rsidRPr="00EC739E" w:rsidRDefault="000579A5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</w:p>
    <w:p w:rsidR="001E2F8F" w:rsidRDefault="00E15940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The </w:t>
      </w:r>
      <w:r w:rsidR="001E2F8F"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Erasmus+ </w:t>
      </w:r>
      <w:r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for study scholarships </w:t>
      </w:r>
      <w:proofErr w:type="gramStart"/>
      <w:r w:rsidR="00EC739E">
        <w:rPr>
          <w:rFonts w:ascii="Times New Roman" w:hAnsi="Times New Roman" w:cs="Times New Roman"/>
          <w:color w:val="000000"/>
          <w:sz w:val="24"/>
          <w:szCs w:val="24"/>
          <w:lang w:val="en-GB"/>
        </w:rPr>
        <w:t>are</w:t>
      </w:r>
      <w:proofErr w:type="gramEnd"/>
      <w:r w:rsidR="00EC739E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contributions to </w:t>
      </w:r>
      <w:r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>support living costs in the hosting country.</w:t>
      </w:r>
      <w:r w:rsidR="00EC739E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>Scholarships awarded will cover following costs</w:t>
      </w:r>
      <w:r w:rsid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>:</w:t>
      </w:r>
    </w:p>
    <w:p w:rsidR="000579A5" w:rsidRPr="000579A5" w:rsidRDefault="000579A5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1E2F8F" w:rsidRDefault="001E2F8F" w:rsidP="00EC73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  <w:r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• </w:t>
      </w:r>
      <w:r w:rsidR="00E15940"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A </w:t>
      </w:r>
      <w:r w:rsidR="00103BA6"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fixed </w:t>
      </w:r>
      <w:r w:rsidR="00E15940"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>contribution by the European Union</w:t>
      </w:r>
      <w:r w:rsidR="00F22298"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. It varies according to the </w:t>
      </w:r>
      <w:r w:rsidR="00EC739E">
        <w:rPr>
          <w:rFonts w:ascii="Times New Roman" w:hAnsi="Times New Roman" w:cs="Times New Roman"/>
          <w:color w:val="000000"/>
          <w:sz w:val="24"/>
          <w:szCs w:val="24"/>
          <w:lang w:val="en-GB"/>
        </w:rPr>
        <w:t>E</w:t>
      </w:r>
      <w:r w:rsidR="00EC739E"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>uropean</w:t>
      </w:r>
      <w:r w:rsidR="00F22298"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Country of </w:t>
      </w:r>
      <w:proofErr w:type="gramStart"/>
      <w:r w:rsidR="00F22298"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destination </w:t>
      </w:r>
      <w:r w:rsidR="00E15940"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F22298"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>and</w:t>
      </w:r>
      <w:proofErr w:type="gramEnd"/>
      <w:r w:rsidR="00F22298"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the number of days spent at the hosting institution</w:t>
      </w:r>
      <w:r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. </w:t>
      </w:r>
      <w:r w:rsidR="00F22298"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>The scholarship for Italy (</w:t>
      </w:r>
      <w:r w:rsidR="000579A5"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>Group</w:t>
      </w:r>
      <w:r w:rsidR="00F22298"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1 Country) is of </w:t>
      </w:r>
      <w:r w:rsidRPr="00EC739E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 xml:space="preserve">850 € </w:t>
      </w:r>
      <w:r w:rsidR="00F22298" w:rsidRPr="00EC739E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>per month</w:t>
      </w:r>
      <w:r w:rsidR="000579A5">
        <w:rPr>
          <w:rFonts w:ascii="Times New Roman" w:hAnsi="Times New Roman" w:cs="Times New Roman"/>
          <w:color w:val="FF0000"/>
          <w:sz w:val="24"/>
          <w:szCs w:val="24"/>
          <w:lang w:val="en-GB"/>
        </w:rPr>
        <w:t>.</w:t>
      </w:r>
    </w:p>
    <w:p w:rsidR="000579A5" w:rsidRPr="000579A5" w:rsidRDefault="001E2F8F" w:rsidP="00EC73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• </w:t>
      </w:r>
      <w:r w:rsidR="00F22298"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>A s</w:t>
      </w:r>
      <w:r w:rsidR="00894C4D"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upplementary sum will cover </w:t>
      </w:r>
      <w:r w:rsidR="00314FA9"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the travel costs on the basis of the distance between </w:t>
      </w:r>
      <w:r w:rsidR="00E16472">
        <w:rPr>
          <w:rFonts w:ascii="Times New Roman" w:hAnsi="Times New Roman" w:cs="Times New Roman"/>
          <w:color w:val="000000"/>
          <w:sz w:val="24"/>
          <w:szCs w:val="24"/>
          <w:lang w:val="en-GB"/>
        </w:rPr>
        <w:t>the home town and</w:t>
      </w:r>
      <w:r w:rsidR="00314FA9"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Messina</w:t>
      </w:r>
      <w:r w:rsidR="00E164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</w:t>
      </w:r>
      <w:r w:rsidR="000579A5"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according to the </w:t>
      </w:r>
      <w:r w:rsidR="00EC739E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European </w:t>
      </w:r>
      <w:r w:rsidR="000579A5"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distance </w:t>
      </w:r>
      <w:proofErr w:type="gramStart"/>
      <w:r w:rsidR="000579A5"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calculator  </w:t>
      </w:r>
      <w:proofErr w:type="gramEnd"/>
      <w:r w:rsidR="000F3FC2">
        <w:fldChar w:fldCharType="begin"/>
      </w:r>
      <w:r w:rsidR="0053657B">
        <w:instrText>HYPERLINK "http://ec.europa.eu/programmes/erasmus-plus/tools/distance_en.htm"</w:instrText>
      </w:r>
      <w:r w:rsidR="000F3FC2">
        <w:fldChar w:fldCharType="separate"/>
      </w:r>
      <w:r w:rsidR="00EC739E" w:rsidRPr="00891B13">
        <w:rPr>
          <w:rStyle w:val="Lienhypertexte"/>
          <w:rFonts w:ascii="Times New Roman" w:hAnsi="Times New Roman" w:cs="Times New Roman"/>
          <w:sz w:val="24"/>
          <w:szCs w:val="24"/>
          <w:lang w:val="en-GB"/>
        </w:rPr>
        <w:t>http://ec.europa.eu/programmes/erasmus-plus/tools/distance_en.htm</w:t>
      </w:r>
      <w:r w:rsidR="000F3FC2">
        <w:fldChar w:fldCharType="end"/>
      </w:r>
      <w:r w:rsidR="00EC739E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</w:p>
    <w:p w:rsidR="001E2F8F" w:rsidRPr="000579A5" w:rsidRDefault="000579A5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</w:p>
    <w:p w:rsidR="000579A5" w:rsidRPr="00EC739E" w:rsidRDefault="000579A5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  <w:r w:rsidRPr="00EC739E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Conditions and procedures </w:t>
      </w:r>
    </w:p>
    <w:p w:rsidR="000579A5" w:rsidRPr="00EC739E" w:rsidRDefault="000579A5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1E2F8F" w:rsidRPr="000579A5" w:rsidRDefault="00314FA9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en-GB"/>
        </w:rPr>
      </w:pPr>
      <w:r w:rsidRPr="00EC739E">
        <w:rPr>
          <w:rFonts w:ascii="Times New Roman" w:hAnsi="Times New Roman" w:cs="Times New Roman"/>
          <w:i/>
          <w:color w:val="000000"/>
          <w:sz w:val="24"/>
          <w:szCs w:val="24"/>
          <w:lang w:val="en-GB"/>
        </w:rPr>
        <w:t>General conditions for admittance</w:t>
      </w:r>
    </w:p>
    <w:p w:rsidR="000579A5" w:rsidRPr="000579A5" w:rsidRDefault="000579A5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1E2F8F" w:rsidRPr="000579A5" w:rsidRDefault="00314FA9" w:rsidP="00DD0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The candidate student must be enrolled at </w:t>
      </w:r>
      <w:proofErr w:type="gramStart"/>
      <w:r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the </w:t>
      </w:r>
      <w:r w:rsidR="00232F6F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home</w:t>
      </w:r>
      <w:proofErr w:type="gramEnd"/>
      <w:r w:rsidR="00232F6F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University, </w:t>
      </w:r>
      <w:r w:rsidR="000C603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that signed the Inter Institutional </w:t>
      </w:r>
      <w:r w:rsidR="000C6035">
        <w:rPr>
          <w:rFonts w:ascii="Times New Roman" w:hAnsi="Times New Roman" w:cs="Times New Roman"/>
          <w:color w:val="000000"/>
          <w:sz w:val="24"/>
          <w:szCs w:val="24"/>
          <w:lang w:val="en-GB"/>
        </w:rPr>
        <w:t>A</w:t>
      </w:r>
      <w:r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greement </w:t>
      </w:r>
      <w:r w:rsidR="000C6035"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>within the framework of Erasmus + Programme</w:t>
      </w:r>
      <w:r w:rsidR="000C6035">
        <w:rPr>
          <w:rFonts w:ascii="Times New Roman" w:hAnsi="Times New Roman" w:cs="Times New Roman"/>
          <w:color w:val="000000"/>
          <w:sz w:val="24"/>
          <w:szCs w:val="24"/>
          <w:lang w:val="en-GB"/>
        </w:rPr>
        <w:t>,</w:t>
      </w:r>
      <w:r w:rsidR="000C6035"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>with the University of Messina</w:t>
      </w:r>
      <w:r w:rsidR="001E2F8F"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>.</w:t>
      </w:r>
    </w:p>
    <w:p w:rsidR="000579A5" w:rsidRDefault="000579A5" w:rsidP="00DD0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Please find the </w:t>
      </w:r>
      <w:r w:rsidR="000C603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relevant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dates for this </w:t>
      </w:r>
      <w:r w:rsidR="00E16472">
        <w:rPr>
          <w:rFonts w:ascii="Times New Roman" w:hAnsi="Times New Roman" w:cs="Times New Roman"/>
          <w:color w:val="000000"/>
          <w:sz w:val="24"/>
          <w:szCs w:val="24"/>
          <w:lang w:val="en-GB"/>
        </w:rPr>
        <w:t>II</w:t>
      </w:r>
      <w:r w:rsidR="00DD074E">
        <w:rPr>
          <w:rFonts w:ascii="Times New Roman" w:hAnsi="Times New Roman" w:cs="Times New Roman"/>
          <w:color w:val="000000"/>
          <w:sz w:val="24"/>
          <w:szCs w:val="24"/>
          <w:lang w:val="en-GB"/>
        </w:rPr>
        <w:t>I</w:t>
      </w:r>
      <w:r w:rsidR="00E164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Call for applicants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awarding period (</w:t>
      </w:r>
      <w:r w:rsidRPr="000C6035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201</w:t>
      </w:r>
      <w:r w:rsidR="00E16472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6</w:t>
      </w:r>
      <w:r w:rsidRPr="000C6035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/1</w:t>
      </w:r>
      <w:r w:rsidR="00E16472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):</w:t>
      </w:r>
    </w:p>
    <w:p w:rsidR="001E2F8F" w:rsidRPr="00016A5B" w:rsidRDefault="000579A5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16A5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1E2F8F" w:rsidRPr="00016A5B" w:rsidRDefault="009C497C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*</w:t>
      </w:r>
      <w:r w:rsidR="00016A5B" w:rsidRPr="000C6035">
        <w:rPr>
          <w:rFonts w:ascii="Times New Roman" w:hAnsi="Times New Roman" w:cs="Times New Roman"/>
          <w:b/>
          <w:sz w:val="24"/>
          <w:szCs w:val="24"/>
          <w:lang w:val="en-GB"/>
        </w:rPr>
        <w:t>Enrolment</w:t>
      </w:r>
      <w:r w:rsidR="001E2F8F" w:rsidRPr="00016A5B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="00DD074E">
        <w:rPr>
          <w:rFonts w:ascii="Times New Roman" w:hAnsi="Times New Roman" w:cs="Times New Roman"/>
          <w:sz w:val="24"/>
          <w:szCs w:val="24"/>
          <w:lang w:val="en-GB"/>
        </w:rPr>
        <w:t>January</w:t>
      </w:r>
      <w:r w:rsidR="000579A5" w:rsidRPr="00016A5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E2F8F" w:rsidRPr="00016A5B">
        <w:rPr>
          <w:rFonts w:ascii="Times New Roman" w:hAnsi="Times New Roman" w:cs="Times New Roman"/>
          <w:sz w:val="24"/>
          <w:szCs w:val="24"/>
          <w:lang w:val="en-GB"/>
        </w:rPr>
        <w:t>2016</w:t>
      </w:r>
    </w:p>
    <w:p w:rsidR="001E2F8F" w:rsidRPr="00016A5B" w:rsidRDefault="009C497C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*</w:t>
      </w:r>
      <w:r w:rsidR="00016A5B" w:rsidRPr="000C6035">
        <w:rPr>
          <w:rFonts w:ascii="Times New Roman" w:hAnsi="Times New Roman" w:cs="Times New Roman"/>
          <w:b/>
          <w:sz w:val="24"/>
          <w:szCs w:val="24"/>
          <w:lang w:val="en-GB"/>
        </w:rPr>
        <w:t>Starting of the second semester</w:t>
      </w:r>
      <w:r w:rsidR="001E2F8F" w:rsidRPr="00016A5B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="00DD074E">
        <w:rPr>
          <w:rFonts w:ascii="Times New Roman" w:hAnsi="Times New Roman" w:cs="Times New Roman"/>
          <w:sz w:val="24"/>
          <w:szCs w:val="24"/>
          <w:lang w:val="en-GB"/>
        </w:rPr>
        <w:t>15</w:t>
      </w:r>
      <w:r w:rsidR="001E2F8F" w:rsidRPr="00016A5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D074E">
        <w:rPr>
          <w:rFonts w:ascii="Times New Roman" w:hAnsi="Times New Roman" w:cs="Times New Roman"/>
          <w:sz w:val="24"/>
          <w:szCs w:val="24"/>
          <w:lang w:val="en-GB"/>
        </w:rPr>
        <w:t>January</w:t>
      </w:r>
      <w:r w:rsidR="001E2F8F" w:rsidRPr="00016A5B">
        <w:rPr>
          <w:rFonts w:ascii="Times New Roman" w:hAnsi="Times New Roman" w:cs="Times New Roman"/>
          <w:sz w:val="24"/>
          <w:szCs w:val="24"/>
          <w:lang w:val="en-GB"/>
        </w:rPr>
        <w:t xml:space="preserve"> 2016</w:t>
      </w:r>
    </w:p>
    <w:p w:rsidR="001E2F8F" w:rsidRPr="00016A5B" w:rsidRDefault="009C497C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*</w:t>
      </w:r>
      <w:r w:rsidR="00016A5B" w:rsidRPr="000C6035">
        <w:rPr>
          <w:rFonts w:ascii="Times New Roman" w:hAnsi="Times New Roman" w:cs="Times New Roman"/>
          <w:b/>
          <w:sz w:val="24"/>
          <w:szCs w:val="24"/>
          <w:lang w:val="en-GB"/>
        </w:rPr>
        <w:t xml:space="preserve">End of </w:t>
      </w:r>
      <w:r w:rsidR="000C6035">
        <w:rPr>
          <w:rFonts w:ascii="Times New Roman" w:hAnsi="Times New Roman" w:cs="Times New Roman"/>
          <w:b/>
          <w:sz w:val="24"/>
          <w:szCs w:val="24"/>
          <w:lang w:val="en-GB"/>
        </w:rPr>
        <w:t>s</w:t>
      </w:r>
      <w:r w:rsidR="00016A5B" w:rsidRPr="000C6035">
        <w:rPr>
          <w:rFonts w:ascii="Times New Roman" w:hAnsi="Times New Roman" w:cs="Times New Roman"/>
          <w:b/>
          <w:sz w:val="24"/>
          <w:szCs w:val="24"/>
          <w:lang w:val="en-GB"/>
        </w:rPr>
        <w:t>emester</w:t>
      </w:r>
      <w:r w:rsidR="001E2F8F" w:rsidRPr="00016A5B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="00DD074E">
        <w:rPr>
          <w:rFonts w:ascii="Times New Roman" w:hAnsi="Times New Roman" w:cs="Times New Roman"/>
          <w:sz w:val="24"/>
          <w:szCs w:val="24"/>
          <w:lang w:val="en-GB"/>
        </w:rPr>
        <w:t>July</w:t>
      </w:r>
      <w:r w:rsidR="00E16472">
        <w:rPr>
          <w:rFonts w:ascii="Times New Roman" w:hAnsi="Times New Roman" w:cs="Times New Roman"/>
          <w:sz w:val="24"/>
          <w:szCs w:val="24"/>
          <w:lang w:val="en-GB"/>
        </w:rPr>
        <w:t xml:space="preserve"> 2017</w:t>
      </w:r>
    </w:p>
    <w:p w:rsidR="001E2F8F" w:rsidRDefault="001E2F8F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1E2F8F" w:rsidRPr="00EC739E" w:rsidRDefault="00016A5B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016A5B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The student must be </w:t>
      </w:r>
      <w:r w:rsidRPr="000C6035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preselected</w:t>
      </w:r>
      <w:r w:rsidRPr="00016A5B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and </w:t>
      </w:r>
      <w:r w:rsidR="000C6035" w:rsidRPr="000C6035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nominated</w:t>
      </w:r>
      <w:r w:rsidRPr="00016A5B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by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the </w:t>
      </w:r>
      <w:r w:rsidR="00614C0D">
        <w:rPr>
          <w:rFonts w:ascii="Times New Roman" w:hAnsi="Times New Roman" w:cs="Times New Roman"/>
          <w:color w:val="000000"/>
          <w:sz w:val="24"/>
          <w:szCs w:val="24"/>
          <w:lang w:val="en-GB"/>
        </w:rPr>
        <w:t>Home University</w:t>
      </w:r>
    </w:p>
    <w:p w:rsidR="00016A5B" w:rsidRPr="00EC739E" w:rsidRDefault="00016A5B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</w:p>
    <w:p w:rsidR="00016A5B" w:rsidRPr="00EC739E" w:rsidRDefault="00016A5B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</w:p>
    <w:p w:rsidR="00016A5B" w:rsidRDefault="00016A5B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</w:p>
    <w:p w:rsidR="00232F6F" w:rsidRPr="00EC739E" w:rsidRDefault="00232F6F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</w:p>
    <w:p w:rsidR="00016A5B" w:rsidRPr="00EC739E" w:rsidRDefault="00016A5B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</w:p>
    <w:p w:rsidR="001E2F8F" w:rsidRPr="00EC739E" w:rsidRDefault="000C6035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lastRenderedPageBreak/>
        <w:t>Application Procedures</w:t>
      </w:r>
    </w:p>
    <w:p w:rsidR="001E2F8F" w:rsidRPr="00EC739E" w:rsidRDefault="001E2F8F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1E2F8F" w:rsidRPr="000C6035" w:rsidRDefault="00016A5B" w:rsidP="000C603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0C6035">
        <w:rPr>
          <w:rFonts w:ascii="Times New Roman" w:hAnsi="Times New Roman" w:cs="Times New Roman"/>
          <w:color w:val="000000"/>
          <w:sz w:val="24"/>
          <w:szCs w:val="24"/>
          <w:lang w:val="en-GB"/>
        </w:rPr>
        <w:t>Application Form</w:t>
      </w:r>
    </w:p>
    <w:p w:rsidR="00DD074E" w:rsidRDefault="00016A5B" w:rsidP="000C603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DD074E">
        <w:rPr>
          <w:rFonts w:ascii="Times New Roman" w:hAnsi="Times New Roman" w:cs="Times New Roman"/>
          <w:color w:val="000000"/>
          <w:sz w:val="24"/>
          <w:szCs w:val="24"/>
          <w:lang w:val="en-GB"/>
        </w:rPr>
        <w:t>Learning Agreement</w:t>
      </w:r>
      <w:r w:rsidR="00232F6F" w:rsidRPr="00DD074E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signed by home institution</w:t>
      </w:r>
    </w:p>
    <w:p w:rsidR="001E2F8F" w:rsidRPr="000C6035" w:rsidRDefault="00DD074E" w:rsidP="000C603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DD074E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016A5B" w:rsidRPr="00DD074E">
        <w:rPr>
          <w:rFonts w:ascii="Times New Roman" w:hAnsi="Times New Roman" w:cs="Times New Roman"/>
          <w:color w:val="000000"/>
          <w:sz w:val="24"/>
          <w:szCs w:val="24"/>
          <w:lang w:val="en-GB"/>
        </w:rPr>
        <w:t>Copy of the Passport</w:t>
      </w:r>
    </w:p>
    <w:p w:rsidR="001E2F8F" w:rsidRPr="000C6035" w:rsidRDefault="000C6035" w:rsidP="00B17FF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Knowledge of Italian</w:t>
      </w:r>
      <w:r w:rsidR="00B17FF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or English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016A5B" w:rsidRPr="000C6035">
        <w:rPr>
          <w:rFonts w:ascii="Times New Roman" w:hAnsi="Times New Roman" w:cs="Times New Roman"/>
          <w:color w:val="000000"/>
          <w:sz w:val="24"/>
          <w:szCs w:val="24"/>
          <w:lang w:val="en-GB"/>
        </w:rPr>
        <w:t>(</w:t>
      </w:r>
      <w:r w:rsidR="001E2F8F" w:rsidRPr="000C6035">
        <w:rPr>
          <w:rFonts w:ascii="Times New Roman" w:hAnsi="Times New Roman" w:cs="Times New Roman"/>
          <w:color w:val="000000"/>
          <w:sz w:val="24"/>
          <w:szCs w:val="24"/>
          <w:lang w:val="en-GB"/>
        </w:rPr>
        <w:t>B1</w:t>
      </w:r>
      <w:r w:rsidR="00D07BC4">
        <w:rPr>
          <w:rFonts w:ascii="Times New Roman" w:hAnsi="Times New Roman" w:cs="Times New Roman"/>
          <w:color w:val="000000"/>
          <w:sz w:val="24"/>
          <w:szCs w:val="24"/>
          <w:lang w:val="en-GB"/>
        </w:rPr>
        <w:t>- Certificate if available</w:t>
      </w:r>
      <w:r w:rsidR="00016A5B" w:rsidRPr="000C6035">
        <w:rPr>
          <w:rFonts w:ascii="Times New Roman" w:hAnsi="Times New Roman" w:cs="Times New Roman"/>
          <w:color w:val="000000"/>
          <w:sz w:val="24"/>
          <w:szCs w:val="24"/>
          <w:lang w:val="en-GB"/>
        </w:rPr>
        <w:t>)</w:t>
      </w:r>
    </w:p>
    <w:p w:rsidR="00DD074E" w:rsidRDefault="00016A5B" w:rsidP="000C603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DD074E">
        <w:rPr>
          <w:rFonts w:ascii="Times New Roman" w:hAnsi="Times New Roman" w:cs="Times New Roman"/>
          <w:color w:val="000000"/>
          <w:sz w:val="24"/>
          <w:szCs w:val="24"/>
          <w:lang w:val="en-GB"/>
        </w:rPr>
        <w:t>Transcript of Records</w:t>
      </w:r>
      <w:r w:rsidR="00DD074E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</w:p>
    <w:p w:rsidR="001E2F8F" w:rsidRPr="00DD074E" w:rsidRDefault="00016A5B" w:rsidP="000C603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DD074E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Short </w:t>
      </w:r>
      <w:r w:rsidR="001E2F8F" w:rsidRPr="00DD074E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CV</w:t>
      </w:r>
    </w:p>
    <w:p w:rsidR="00232F6F" w:rsidRPr="000C6035" w:rsidRDefault="00232F6F" w:rsidP="000C603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passport photo</w:t>
      </w:r>
      <w:r w:rsidRPr="00232F6F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Jpegfile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)</w:t>
      </w:r>
    </w:p>
    <w:p w:rsidR="00D07BC4" w:rsidRPr="00D07BC4" w:rsidRDefault="00D07BC4" w:rsidP="00D07BC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D07BC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Motivation letter </w:t>
      </w:r>
    </w:p>
    <w:p w:rsidR="001E2F8F" w:rsidRPr="00016A5B" w:rsidRDefault="001E2F8F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016A5B" w:rsidRPr="00612772" w:rsidRDefault="000C6035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12772">
        <w:rPr>
          <w:rFonts w:ascii="Times New Roman" w:hAnsi="Times New Roman" w:cs="Times New Roman"/>
          <w:b/>
          <w:sz w:val="24"/>
          <w:szCs w:val="24"/>
          <w:lang w:val="en-GB"/>
        </w:rPr>
        <w:t xml:space="preserve">Application Form and Learning Agreement </w:t>
      </w:r>
      <w:r w:rsidR="00016A5B" w:rsidRPr="00612772">
        <w:rPr>
          <w:rFonts w:ascii="Times New Roman" w:hAnsi="Times New Roman" w:cs="Times New Roman"/>
          <w:b/>
          <w:sz w:val="24"/>
          <w:szCs w:val="24"/>
          <w:lang w:val="en-GB"/>
        </w:rPr>
        <w:t xml:space="preserve">must </w:t>
      </w:r>
      <w:r w:rsidRPr="00612772">
        <w:rPr>
          <w:rFonts w:ascii="Times New Roman" w:hAnsi="Times New Roman" w:cs="Times New Roman"/>
          <w:b/>
          <w:sz w:val="24"/>
          <w:szCs w:val="24"/>
          <w:lang w:val="en-GB"/>
        </w:rPr>
        <w:t xml:space="preserve">be filled </w:t>
      </w:r>
      <w:r w:rsidR="00016A5B" w:rsidRPr="00612772">
        <w:rPr>
          <w:rFonts w:ascii="Times New Roman" w:hAnsi="Times New Roman" w:cs="Times New Roman"/>
          <w:b/>
          <w:sz w:val="24"/>
          <w:szCs w:val="24"/>
          <w:lang w:val="en-GB"/>
        </w:rPr>
        <w:t>in a</w:t>
      </w:r>
      <w:r w:rsidRPr="00612772">
        <w:rPr>
          <w:rFonts w:ascii="Times New Roman" w:hAnsi="Times New Roman" w:cs="Times New Roman"/>
          <w:b/>
          <w:sz w:val="24"/>
          <w:szCs w:val="24"/>
          <w:lang w:val="en-GB"/>
        </w:rPr>
        <w:t>n</w:t>
      </w:r>
      <w:r w:rsidR="00016A5B" w:rsidRPr="00612772">
        <w:rPr>
          <w:rFonts w:ascii="Times New Roman" w:hAnsi="Times New Roman" w:cs="Times New Roman"/>
          <w:b/>
          <w:sz w:val="24"/>
          <w:szCs w:val="24"/>
          <w:lang w:val="en-GB"/>
        </w:rPr>
        <w:t>d sign</w:t>
      </w:r>
      <w:r w:rsidRPr="00612772">
        <w:rPr>
          <w:rFonts w:ascii="Times New Roman" w:hAnsi="Times New Roman" w:cs="Times New Roman"/>
          <w:b/>
          <w:sz w:val="24"/>
          <w:szCs w:val="24"/>
          <w:lang w:val="en-GB"/>
        </w:rPr>
        <w:t>ed,</w:t>
      </w:r>
      <w:r w:rsidR="00016A5B" w:rsidRPr="0061277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and submi</w:t>
      </w:r>
      <w:r w:rsidRPr="00612772">
        <w:rPr>
          <w:rFonts w:ascii="Times New Roman" w:hAnsi="Times New Roman" w:cs="Times New Roman"/>
          <w:b/>
          <w:sz w:val="24"/>
          <w:szCs w:val="24"/>
          <w:lang w:val="en-GB"/>
        </w:rPr>
        <w:t>t</w:t>
      </w:r>
      <w:r w:rsidR="00016A5B" w:rsidRPr="00612772">
        <w:rPr>
          <w:rFonts w:ascii="Times New Roman" w:hAnsi="Times New Roman" w:cs="Times New Roman"/>
          <w:b/>
          <w:sz w:val="24"/>
          <w:szCs w:val="24"/>
          <w:lang w:val="en-GB"/>
        </w:rPr>
        <w:t>t</w:t>
      </w:r>
      <w:r w:rsidRPr="00612772">
        <w:rPr>
          <w:rFonts w:ascii="Times New Roman" w:hAnsi="Times New Roman" w:cs="Times New Roman"/>
          <w:b/>
          <w:sz w:val="24"/>
          <w:szCs w:val="24"/>
          <w:lang w:val="en-GB"/>
        </w:rPr>
        <w:t>ed along with other requested documents on a single PDF file</w:t>
      </w:r>
    </w:p>
    <w:p w:rsidR="00016A5B" w:rsidRPr="00EC739E" w:rsidRDefault="00016A5B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BB7348" w:rsidRDefault="00016A5B" w:rsidP="00874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87459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The documents must be sent to the home </w:t>
      </w:r>
      <w:r w:rsidR="000C6035" w:rsidRPr="00874594">
        <w:rPr>
          <w:rFonts w:ascii="Times New Roman" w:hAnsi="Times New Roman" w:cs="Times New Roman"/>
          <w:color w:val="000000"/>
          <w:sz w:val="24"/>
          <w:szCs w:val="24"/>
          <w:lang w:val="en-GB"/>
        </w:rPr>
        <w:t>I</w:t>
      </w:r>
      <w:r w:rsidRPr="0087459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nstitution (International Relations Office) </w:t>
      </w:r>
      <w:r w:rsidR="00874594" w:rsidRPr="0087459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to the </w:t>
      </w:r>
      <w:proofErr w:type="spellStart"/>
      <w:r w:rsidR="00874594" w:rsidRPr="00874594">
        <w:rPr>
          <w:rFonts w:ascii="Times New Roman" w:hAnsi="Times New Roman" w:cs="Times New Roman"/>
          <w:color w:val="000000"/>
          <w:sz w:val="24"/>
          <w:szCs w:val="24"/>
          <w:lang w:val="en-GB"/>
        </w:rPr>
        <w:t>following</w:t>
      </w:r>
      <w:r w:rsidR="00BB7348" w:rsidRPr="00874594">
        <w:rPr>
          <w:rFonts w:ascii="Times New Roman" w:hAnsi="Times New Roman" w:cs="Times New Roman"/>
          <w:color w:val="000000"/>
          <w:sz w:val="24"/>
          <w:szCs w:val="24"/>
          <w:lang w:val="en-GB"/>
        </w:rPr>
        <w:t>address</w:t>
      </w:r>
      <w:proofErr w:type="spellEnd"/>
      <w:r w:rsidR="00874594" w:rsidRPr="00874594">
        <w:rPr>
          <w:rFonts w:ascii="Times New Roman" w:hAnsi="Times New Roman" w:cs="Times New Roman"/>
          <w:color w:val="000000"/>
          <w:sz w:val="24"/>
          <w:szCs w:val="24"/>
          <w:lang w:val="en-GB"/>
        </w:rPr>
        <w:t>:</w:t>
      </w:r>
      <w:r w:rsidR="00BB7348" w:rsidRPr="0087459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874594" w:rsidRPr="00874594">
        <w:rPr>
          <w:rFonts w:ascii="Times New Roman" w:hAnsi="Times New Roman" w:cs="Times New Roman"/>
          <w:color w:val="000000"/>
          <w:sz w:val="24"/>
          <w:szCs w:val="24"/>
          <w:lang w:val="en-GB"/>
        </w:rPr>
        <w:t>Présidence</w:t>
      </w:r>
      <w:proofErr w:type="spellEnd"/>
      <w:r w:rsidR="00874594" w:rsidRPr="0087459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de </w:t>
      </w:r>
      <w:proofErr w:type="spellStart"/>
      <w:r w:rsidR="00874594" w:rsidRPr="00874594">
        <w:rPr>
          <w:rFonts w:ascii="Times New Roman" w:hAnsi="Times New Roman" w:cs="Times New Roman"/>
          <w:color w:val="000000"/>
          <w:sz w:val="24"/>
          <w:szCs w:val="24"/>
          <w:lang w:val="en-GB"/>
        </w:rPr>
        <w:t>l’Université</w:t>
      </w:r>
      <w:proofErr w:type="spellEnd"/>
      <w:r w:rsidR="00874594" w:rsidRPr="0087459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874594" w:rsidRPr="00874594">
        <w:rPr>
          <w:rFonts w:ascii="Times New Roman" w:hAnsi="Times New Roman" w:cs="Times New Roman"/>
          <w:color w:val="000000"/>
          <w:sz w:val="24"/>
          <w:szCs w:val="24"/>
          <w:lang w:val="en-GB"/>
        </w:rPr>
        <w:t>Cadi</w:t>
      </w:r>
      <w:proofErr w:type="spellEnd"/>
      <w:r w:rsidR="00874594" w:rsidRPr="0087459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874594" w:rsidRPr="00874594">
        <w:rPr>
          <w:rFonts w:ascii="Times New Roman" w:hAnsi="Times New Roman" w:cs="Times New Roman"/>
          <w:color w:val="000000"/>
          <w:sz w:val="24"/>
          <w:szCs w:val="24"/>
          <w:lang w:val="en-GB"/>
        </w:rPr>
        <w:t>ayyad</w:t>
      </w:r>
      <w:proofErr w:type="spellEnd"/>
      <w:r w:rsidR="00874594" w:rsidRPr="0087459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Bureau des relations internationals, </w:t>
      </w:r>
      <w:proofErr w:type="spellStart"/>
      <w:r w:rsidR="00874594" w:rsidRPr="00874594">
        <w:rPr>
          <w:rFonts w:ascii="Times New Roman" w:hAnsi="Times New Roman" w:cs="Times New Roman"/>
          <w:color w:val="000000"/>
          <w:sz w:val="24"/>
          <w:szCs w:val="24"/>
          <w:lang w:val="en-GB"/>
        </w:rPr>
        <w:t>bd</w:t>
      </w:r>
      <w:proofErr w:type="spellEnd"/>
      <w:r w:rsidR="00874594" w:rsidRPr="0087459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874594" w:rsidRPr="00874594">
        <w:rPr>
          <w:rFonts w:ascii="Times New Roman" w:hAnsi="Times New Roman" w:cs="Times New Roman"/>
          <w:color w:val="000000"/>
          <w:sz w:val="24"/>
          <w:szCs w:val="24"/>
          <w:lang w:val="en-GB"/>
        </w:rPr>
        <w:t>Abdelkarim</w:t>
      </w:r>
      <w:proofErr w:type="spellEnd"/>
      <w:r w:rsidR="00874594" w:rsidRPr="0087459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874594" w:rsidRPr="00874594">
        <w:rPr>
          <w:rFonts w:ascii="Times New Roman" w:hAnsi="Times New Roman" w:cs="Times New Roman"/>
          <w:color w:val="000000"/>
          <w:sz w:val="24"/>
          <w:szCs w:val="24"/>
          <w:lang w:val="en-GB"/>
        </w:rPr>
        <w:t>Khattabi</w:t>
      </w:r>
      <w:proofErr w:type="spellEnd"/>
      <w:r w:rsidR="00874594" w:rsidRPr="0087459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Marrakech</w:t>
      </w:r>
      <w:r w:rsidR="00BB734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. The home </w:t>
      </w:r>
      <w:r w:rsidR="000C6035">
        <w:rPr>
          <w:rFonts w:ascii="Times New Roman" w:hAnsi="Times New Roman" w:cs="Times New Roman"/>
          <w:color w:val="000000"/>
          <w:sz w:val="24"/>
          <w:szCs w:val="24"/>
          <w:lang w:val="en-GB"/>
        </w:rPr>
        <w:t>I</w:t>
      </w:r>
      <w:r w:rsidR="00BB734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nstitution will be responsible of selection procedures on the basis </w:t>
      </w:r>
      <w:r w:rsidR="00BB7348" w:rsidRPr="000C6035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transparent and </w:t>
      </w:r>
      <w:r w:rsidR="00966D66" w:rsidRPr="000C6035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fair criteria</w:t>
      </w:r>
      <w:r w:rsidR="00966D66">
        <w:rPr>
          <w:rFonts w:ascii="Times New Roman" w:hAnsi="Times New Roman" w:cs="Times New Roman"/>
          <w:color w:val="000000"/>
          <w:sz w:val="24"/>
          <w:szCs w:val="24"/>
          <w:lang w:val="en-GB"/>
        </w:rPr>
        <w:t>.</w:t>
      </w:r>
    </w:p>
    <w:p w:rsidR="00966D66" w:rsidRDefault="00966D66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1E2F8F" w:rsidRPr="00614C0D" w:rsidRDefault="002D0F24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</w:pPr>
      <w:r w:rsidRPr="002D0F2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The deadline for </w:t>
      </w:r>
      <w:r w:rsidR="000C6035">
        <w:rPr>
          <w:rFonts w:ascii="Times New Roman" w:hAnsi="Times New Roman" w:cs="Times New Roman"/>
          <w:color w:val="000000"/>
          <w:sz w:val="24"/>
          <w:szCs w:val="24"/>
          <w:lang w:val="en-GB"/>
        </w:rPr>
        <w:t>applying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for the </w:t>
      </w:r>
      <w:r w:rsidR="00DD074E">
        <w:rPr>
          <w:rFonts w:ascii="Times New Roman" w:hAnsi="Times New Roman" w:cs="Times New Roman"/>
          <w:color w:val="000000"/>
          <w:sz w:val="24"/>
          <w:szCs w:val="24"/>
          <w:lang w:val="en-GB"/>
        </w:rPr>
        <w:t>II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semester </w:t>
      </w:r>
      <w:r w:rsidR="00614C0D">
        <w:rPr>
          <w:rFonts w:ascii="Times New Roman" w:hAnsi="Times New Roman" w:cs="Times New Roman"/>
          <w:color w:val="000000"/>
          <w:sz w:val="24"/>
          <w:szCs w:val="24"/>
          <w:lang w:val="en-GB"/>
        </w:rPr>
        <w:t>2016/2017</w:t>
      </w:r>
      <w:r w:rsidR="000C603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at the University of Messina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is </w:t>
      </w:r>
      <w:r w:rsidRPr="000C6035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fixed </w:t>
      </w:r>
      <w:r w:rsidR="00614C0D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at </w:t>
      </w:r>
      <w:r w:rsidR="00614C0D" w:rsidRPr="00614C0D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 xml:space="preserve">the </w:t>
      </w:r>
      <w:r w:rsidR="00DD074E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>20</w:t>
      </w:r>
      <w:r w:rsidR="00614C0D" w:rsidRPr="00614C0D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 xml:space="preserve">th </w:t>
      </w:r>
      <w:r w:rsidR="00DD074E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>November</w:t>
      </w:r>
      <w:r w:rsidR="00614C0D" w:rsidRPr="00614C0D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 xml:space="preserve"> 2016</w:t>
      </w:r>
    </w:p>
    <w:p w:rsidR="001E2F8F" w:rsidRPr="0003345C" w:rsidRDefault="0003345C" w:rsidP="00874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  <w:lang w:val="en-GB"/>
        </w:rPr>
      </w:pPr>
      <w:r w:rsidRPr="0003345C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For any specific question or information you </w:t>
      </w:r>
      <w:r w:rsidRPr="0087459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can contact </w:t>
      </w:r>
      <w:r w:rsidR="00874594" w:rsidRPr="0087459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International Relations Office </w:t>
      </w:r>
      <w:r w:rsidRPr="00874594">
        <w:rPr>
          <w:rFonts w:ascii="Times New Roman" w:hAnsi="Times New Roman" w:cs="Times New Roman"/>
          <w:color w:val="000000"/>
          <w:sz w:val="24"/>
          <w:szCs w:val="24"/>
          <w:lang w:val="en-GB"/>
        </w:rPr>
        <w:t>at your</w:t>
      </w:r>
      <w:r w:rsidRPr="0003345C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home institution</w:t>
      </w:r>
    </w:p>
    <w:p w:rsidR="001E2F8F" w:rsidRDefault="001E2F8F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1E2F8F" w:rsidRPr="00EC739E" w:rsidRDefault="0003345C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  <w:r w:rsidRPr="00EC739E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Selection Procedure</w:t>
      </w:r>
    </w:p>
    <w:p w:rsidR="0003345C" w:rsidRPr="00EC739E" w:rsidRDefault="0003345C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0C6035" w:rsidRDefault="0003345C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en-GB"/>
        </w:rPr>
      </w:pPr>
      <w:r w:rsidRPr="0003345C">
        <w:rPr>
          <w:rFonts w:ascii="Times New Roman" w:hAnsi="Times New Roman" w:cs="Times New Roman"/>
          <w:i/>
          <w:color w:val="000000"/>
          <w:sz w:val="24"/>
          <w:szCs w:val="24"/>
          <w:lang w:val="en-GB"/>
        </w:rPr>
        <w:t>Selection Criteria</w:t>
      </w:r>
    </w:p>
    <w:p w:rsidR="000C6035" w:rsidRDefault="000C6035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en-GB"/>
        </w:rPr>
      </w:pPr>
    </w:p>
    <w:p w:rsidR="0003284F" w:rsidRDefault="0003284F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The selection process is under the responsibility of the home Institution that will make every reasonable effort to conduct it in a fair, clear, transparent and equal base. No discriminations based on gender, religion, social bias will be made. At equal conditions, priority will be given to disadvantaged students. </w:t>
      </w:r>
      <w:r w:rsidR="0003345C" w:rsidRPr="0003345C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The home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I</w:t>
      </w:r>
      <w:r w:rsidR="0003345C" w:rsidRPr="0003345C">
        <w:rPr>
          <w:rFonts w:ascii="Times New Roman" w:hAnsi="Times New Roman" w:cs="Times New Roman"/>
          <w:color w:val="000000"/>
          <w:sz w:val="24"/>
          <w:szCs w:val="24"/>
          <w:lang w:val="en-GB"/>
        </w:rPr>
        <w:t>nstitution will submit a list of selected candidates to the host institution</w:t>
      </w:r>
      <w:r w:rsidR="0003345C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Selections</w:t>
      </w:r>
      <w:r w:rsidR="0003345C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will respect the following criteria:</w:t>
      </w:r>
      <w:r w:rsidR="0003345C" w:rsidRPr="0003345C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</w:p>
    <w:p w:rsidR="001E2F8F" w:rsidRPr="0003345C" w:rsidRDefault="0003345C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03345C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</w:p>
    <w:tbl>
      <w:tblPr>
        <w:tblStyle w:val="Grilledutableau"/>
        <w:tblW w:w="0" w:type="auto"/>
        <w:tblLook w:val="04A0"/>
      </w:tblPr>
      <w:tblGrid>
        <w:gridCol w:w="9778"/>
      </w:tblGrid>
      <w:tr w:rsidR="0003284F" w:rsidRPr="00DD074E" w:rsidTr="0003284F">
        <w:tc>
          <w:tcPr>
            <w:tcW w:w="9778" w:type="dxa"/>
          </w:tcPr>
          <w:p w:rsidR="0003284F" w:rsidRPr="0003284F" w:rsidRDefault="0003284F" w:rsidP="000328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0328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Master Students</w:t>
            </w:r>
          </w:p>
          <w:p w:rsidR="0003284F" w:rsidRPr="0003345C" w:rsidRDefault="0003284F" w:rsidP="000328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3345C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- Average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m</w:t>
            </w:r>
            <w:r w:rsidRPr="0003345C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ark .</w:t>
            </w:r>
            <w:proofErr w:type="gramEnd"/>
          </w:p>
          <w:p w:rsidR="0003284F" w:rsidRPr="0003345C" w:rsidRDefault="0003284F" w:rsidP="000328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3345C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- Relevance of proposed activities in the learning Agreement according to the University studies </w:t>
            </w:r>
          </w:p>
          <w:p w:rsidR="0003284F" w:rsidRPr="00EC739E" w:rsidRDefault="0003284F" w:rsidP="000328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EC739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 Language skills</w:t>
            </w:r>
          </w:p>
          <w:p w:rsidR="0003284F" w:rsidRDefault="0003284F" w:rsidP="000579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3345C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 Other relevant experiences included in the application form.</w:t>
            </w:r>
          </w:p>
        </w:tc>
      </w:tr>
    </w:tbl>
    <w:p w:rsidR="0003345C" w:rsidRDefault="0003345C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1E2F8F" w:rsidRPr="0003284F" w:rsidRDefault="0003284F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  <w:r w:rsidRPr="0003284F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Duties of the University of </w:t>
      </w:r>
      <w:proofErr w:type="gramStart"/>
      <w:r w:rsidRPr="0003284F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Messina</w:t>
      </w:r>
      <w:r w:rsidR="001E2F8F" w:rsidRPr="0003284F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 :</w:t>
      </w:r>
      <w:proofErr w:type="gramEnd"/>
    </w:p>
    <w:p w:rsidR="0003284F" w:rsidRPr="0003284F" w:rsidRDefault="0003284F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</w:p>
    <w:p w:rsidR="002561BC" w:rsidRDefault="0003345C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2561BC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After receiving the nominations by the </w:t>
      </w:r>
      <w:r w:rsidR="0003284F">
        <w:rPr>
          <w:rFonts w:ascii="Times New Roman" w:hAnsi="Times New Roman" w:cs="Times New Roman"/>
          <w:color w:val="000000"/>
          <w:sz w:val="24"/>
          <w:szCs w:val="24"/>
          <w:lang w:val="en-GB"/>
        </w:rPr>
        <w:t>home</w:t>
      </w:r>
      <w:r w:rsidR="002561BC" w:rsidRPr="002561BC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03284F">
        <w:rPr>
          <w:rFonts w:ascii="Times New Roman" w:hAnsi="Times New Roman" w:cs="Times New Roman"/>
          <w:color w:val="000000"/>
          <w:sz w:val="24"/>
          <w:szCs w:val="24"/>
          <w:lang w:val="en-GB"/>
        </w:rPr>
        <w:t>I</w:t>
      </w:r>
      <w:r w:rsidR="002561BC" w:rsidRPr="002561BC">
        <w:rPr>
          <w:rFonts w:ascii="Times New Roman" w:hAnsi="Times New Roman" w:cs="Times New Roman"/>
          <w:color w:val="000000"/>
          <w:sz w:val="24"/>
          <w:szCs w:val="24"/>
          <w:lang w:val="en-GB"/>
        </w:rPr>
        <w:t>nstitution and relevant dossiers of each student the University of Messina will send a letter of acceptance.</w:t>
      </w:r>
      <w:r w:rsidR="00D07BC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2561BC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The International </w:t>
      </w:r>
      <w:r w:rsidR="0003284F">
        <w:rPr>
          <w:rFonts w:ascii="Times New Roman" w:hAnsi="Times New Roman" w:cs="Times New Roman"/>
          <w:color w:val="000000"/>
          <w:sz w:val="24"/>
          <w:szCs w:val="24"/>
          <w:lang w:val="en-GB"/>
        </w:rPr>
        <w:t>R</w:t>
      </w:r>
      <w:r w:rsidR="002561BC">
        <w:rPr>
          <w:rFonts w:ascii="Times New Roman" w:hAnsi="Times New Roman" w:cs="Times New Roman"/>
          <w:color w:val="000000"/>
          <w:sz w:val="24"/>
          <w:szCs w:val="24"/>
          <w:lang w:val="en-GB"/>
        </w:rPr>
        <w:t>elations Unit will provide support for visa release and housing facilities.</w:t>
      </w:r>
      <w:r w:rsidR="0003284F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A communication will be sent to all accepted students with all relevant information about University life in Messina and necessary procedures.</w:t>
      </w:r>
    </w:p>
    <w:p w:rsidR="002561BC" w:rsidRPr="002561BC" w:rsidRDefault="002561BC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03284F" w:rsidRDefault="002561BC" w:rsidP="00256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lastRenderedPageBreak/>
        <w:t xml:space="preserve">After the arrival the International </w:t>
      </w:r>
      <w:r w:rsidR="0003284F">
        <w:rPr>
          <w:rFonts w:ascii="Times New Roman" w:hAnsi="Times New Roman" w:cs="Times New Roman"/>
          <w:color w:val="000000"/>
          <w:sz w:val="24"/>
          <w:szCs w:val="24"/>
          <w:lang w:val="en-GB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elations </w:t>
      </w:r>
      <w:r w:rsidR="0003284F">
        <w:rPr>
          <w:rFonts w:ascii="Times New Roman" w:hAnsi="Times New Roman" w:cs="Times New Roman"/>
          <w:color w:val="000000"/>
          <w:sz w:val="24"/>
          <w:szCs w:val="24"/>
          <w:lang w:val="en-GB"/>
        </w:rPr>
        <w:t>Unit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will organize a welcome meeting in order to provide all relevant information to incoming students.</w:t>
      </w:r>
      <w:r w:rsidR="0003284F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</w:p>
    <w:p w:rsidR="0003284F" w:rsidRDefault="0003284F" w:rsidP="00256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2561BC" w:rsidRDefault="002561BC" w:rsidP="00256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Each student will have an academic tutor at the respective </w:t>
      </w:r>
      <w:r w:rsidR="0003284F">
        <w:rPr>
          <w:rFonts w:ascii="Times New Roman" w:hAnsi="Times New Roman" w:cs="Times New Roman"/>
          <w:color w:val="000000"/>
          <w:sz w:val="24"/>
          <w:szCs w:val="24"/>
          <w:lang w:val="en-GB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epartment who w</w:t>
      </w:r>
      <w:r w:rsidR="000434AB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ill </w:t>
      </w:r>
      <w:r w:rsidR="00DD074E">
        <w:rPr>
          <w:rFonts w:ascii="Times New Roman" w:hAnsi="Times New Roman" w:cs="Times New Roman"/>
          <w:color w:val="000000"/>
          <w:sz w:val="24"/>
          <w:szCs w:val="24"/>
          <w:lang w:val="en-GB"/>
        </w:rPr>
        <w:t>sign the Learning Agreement</w:t>
      </w:r>
    </w:p>
    <w:p w:rsidR="002561BC" w:rsidRPr="002561BC" w:rsidRDefault="002561BC" w:rsidP="00256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1E2F8F" w:rsidRDefault="002561BC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  <w:r w:rsidRPr="002561BC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The University of Messina will pay the </w:t>
      </w:r>
      <w:r w:rsidRPr="0003284F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GB"/>
        </w:rPr>
        <w:t>scholarship/travel costs after the arrival of the student and according to following conditions</w:t>
      </w:r>
      <w:r w:rsidRPr="0003284F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:</w:t>
      </w:r>
    </w:p>
    <w:p w:rsidR="0003284F" w:rsidRPr="002561BC" w:rsidRDefault="0003284F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2561BC" w:rsidRDefault="001E2F8F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2561BC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- </w:t>
      </w:r>
      <w:r w:rsidR="002561BC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70 </w:t>
      </w:r>
      <w:r w:rsidR="002561BC" w:rsidRPr="002561BC">
        <w:rPr>
          <w:rFonts w:ascii="Times New Roman" w:hAnsi="Times New Roman" w:cs="Times New Roman"/>
          <w:color w:val="000000"/>
          <w:sz w:val="24"/>
          <w:szCs w:val="24"/>
          <w:lang w:val="en-GB"/>
        </w:rPr>
        <w:t>% of the total amount of the scholarship will be pa</w:t>
      </w:r>
      <w:r w:rsidR="002561BC">
        <w:rPr>
          <w:rFonts w:ascii="Times New Roman" w:hAnsi="Times New Roman" w:cs="Times New Roman"/>
          <w:color w:val="000000"/>
          <w:sz w:val="24"/>
          <w:szCs w:val="24"/>
          <w:lang w:val="en-GB"/>
        </w:rPr>
        <w:t>i</w:t>
      </w:r>
      <w:r w:rsidR="002561BC" w:rsidRPr="002561BC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d after the signature of the financial agreement on an Italian </w:t>
      </w:r>
      <w:r w:rsidR="0003284F">
        <w:rPr>
          <w:rFonts w:ascii="Times New Roman" w:hAnsi="Times New Roman" w:cs="Times New Roman"/>
          <w:color w:val="000000"/>
          <w:sz w:val="24"/>
          <w:szCs w:val="24"/>
          <w:lang w:val="en-GB"/>
        </w:rPr>
        <w:t>b</w:t>
      </w:r>
      <w:r w:rsidR="002561BC" w:rsidRPr="002561BC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ank </w:t>
      </w:r>
      <w:r w:rsidR="0003284F">
        <w:rPr>
          <w:rFonts w:ascii="Times New Roman" w:hAnsi="Times New Roman" w:cs="Times New Roman"/>
          <w:color w:val="000000"/>
          <w:sz w:val="24"/>
          <w:szCs w:val="24"/>
          <w:lang w:val="en-GB"/>
        </w:rPr>
        <w:t>a</w:t>
      </w:r>
      <w:r w:rsidR="002561BC" w:rsidRPr="002561BC">
        <w:rPr>
          <w:rFonts w:ascii="Times New Roman" w:hAnsi="Times New Roman" w:cs="Times New Roman"/>
          <w:color w:val="000000"/>
          <w:sz w:val="24"/>
          <w:szCs w:val="24"/>
          <w:lang w:val="en-GB"/>
        </w:rPr>
        <w:t>ccount</w:t>
      </w:r>
      <w:r w:rsidR="002561BC">
        <w:rPr>
          <w:rFonts w:ascii="Times New Roman" w:hAnsi="Times New Roman" w:cs="Times New Roman"/>
          <w:color w:val="000000"/>
          <w:sz w:val="24"/>
          <w:szCs w:val="24"/>
          <w:lang w:val="en-GB"/>
        </w:rPr>
        <w:t>.</w:t>
      </w:r>
    </w:p>
    <w:p w:rsidR="002561BC" w:rsidRDefault="000434AB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- Air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ticket </w:t>
      </w:r>
      <w:r w:rsidR="0003284F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will</w:t>
      </w:r>
      <w:proofErr w:type="gramEnd"/>
      <w:r w:rsidR="0003284F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be reimbursed against presentation of flight ticket and boarding card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according to the distance calculator</w:t>
      </w:r>
    </w:p>
    <w:p w:rsidR="002561BC" w:rsidRPr="002561BC" w:rsidRDefault="002561BC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- 30 % of the scholarship will be paid at the end of the stay</w:t>
      </w:r>
      <w:r w:rsidR="0003284F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(last month)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. The International Relations </w:t>
      </w:r>
      <w:r w:rsidR="0003284F">
        <w:rPr>
          <w:rFonts w:ascii="Times New Roman" w:hAnsi="Times New Roman" w:cs="Times New Roman"/>
          <w:color w:val="000000"/>
          <w:sz w:val="24"/>
          <w:szCs w:val="24"/>
          <w:lang w:val="en-GB"/>
        </w:rPr>
        <w:t>Unit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will produce a Transcript of Records/or a letter of work accomplishment</w:t>
      </w:r>
      <w:r w:rsidR="0003284F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(for PhD) students</w:t>
      </w:r>
      <w:r w:rsidR="00D07BC4">
        <w:rPr>
          <w:rFonts w:ascii="Times New Roman" w:hAnsi="Times New Roman" w:cs="Times New Roman"/>
          <w:color w:val="000000"/>
          <w:sz w:val="24"/>
          <w:szCs w:val="24"/>
          <w:lang w:val="en-GB"/>
        </w:rPr>
        <w:t>.</w:t>
      </w:r>
    </w:p>
    <w:p w:rsidR="002561BC" w:rsidRPr="00EC739E" w:rsidRDefault="002561BC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1E2F8F" w:rsidRPr="000F1830" w:rsidRDefault="000F1830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  <w:r w:rsidRPr="000F1830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Duties of the Student </w:t>
      </w:r>
    </w:p>
    <w:p w:rsidR="000F1830" w:rsidRDefault="000F1830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0F1830">
        <w:rPr>
          <w:rFonts w:ascii="Times New Roman" w:hAnsi="Times New Roman" w:cs="Times New Roman"/>
          <w:color w:val="000000"/>
          <w:sz w:val="24"/>
          <w:szCs w:val="24"/>
          <w:lang w:val="en-GB"/>
        </w:rPr>
        <w:t>The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0F1830">
        <w:rPr>
          <w:rFonts w:ascii="Times New Roman" w:hAnsi="Times New Roman" w:cs="Times New Roman"/>
          <w:color w:val="000000"/>
          <w:sz w:val="24"/>
          <w:szCs w:val="24"/>
          <w:lang w:val="en-GB"/>
        </w:rPr>
        <w:t>student must send the application form to hi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s</w:t>
      </w:r>
      <w:r w:rsidRPr="000F1830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/her International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O</w:t>
      </w:r>
      <w:r w:rsidRPr="000F1830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ffice within the deadline. </w:t>
      </w:r>
    </w:p>
    <w:p w:rsidR="00F40DAA" w:rsidRDefault="00F40DAA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If selected the student will receive a communication and will have to </w:t>
      </w:r>
      <w:r w:rsidR="00D07BC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return the </w:t>
      </w:r>
      <w:r w:rsidR="00954D58">
        <w:rPr>
          <w:rFonts w:ascii="Times New Roman" w:hAnsi="Times New Roman" w:cs="Times New Roman"/>
          <w:color w:val="000000"/>
          <w:sz w:val="24"/>
          <w:szCs w:val="24"/>
          <w:lang w:val="en-GB"/>
        </w:rPr>
        <w:t>acceptance</w:t>
      </w:r>
      <w:r w:rsidR="00D07BC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letter duly signed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.</w:t>
      </w:r>
    </w:p>
    <w:p w:rsidR="00612772" w:rsidRDefault="00612772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612772" w:rsidRDefault="000B2909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After </w:t>
      </w:r>
      <w:r w:rsidR="00F40DAA">
        <w:rPr>
          <w:rFonts w:ascii="Times New Roman" w:hAnsi="Times New Roman" w:cs="Times New Roman"/>
          <w:color w:val="000000"/>
          <w:sz w:val="24"/>
          <w:szCs w:val="24"/>
          <w:lang w:val="en-GB"/>
        </w:rPr>
        <w:t>arrival the selected student will have to sign the financial agreement that will be provided by the University of Messina</w:t>
      </w:r>
      <w:r w:rsidR="000F1830" w:rsidRPr="000F1830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(an email containing instructions to this effect will be sent to</w:t>
      </w:r>
      <w:r w:rsidR="000F1830" w:rsidRPr="000F1830">
        <w:rPr>
          <w:rFonts w:ascii="Times New Roman" w:hAnsi="Times New Roman" w:cs="Times New Roman"/>
          <w:color w:val="000000"/>
          <w:sz w:val="24"/>
          <w:szCs w:val="24"/>
          <w:lang w:val="en-GB"/>
        </w:rPr>
        <w:br/>
        <w:t>students).</w:t>
      </w:r>
    </w:p>
    <w:p w:rsidR="00F40DAA" w:rsidRDefault="000F1830" w:rsidP="00D07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0F1830">
        <w:rPr>
          <w:rFonts w:ascii="Times New Roman" w:hAnsi="Times New Roman" w:cs="Times New Roman"/>
          <w:color w:val="000000"/>
          <w:sz w:val="24"/>
          <w:szCs w:val="24"/>
          <w:lang w:val="en-GB"/>
        </w:rPr>
        <w:br/>
      </w:r>
      <w:r w:rsidR="00F40DAA" w:rsidRPr="00F40DAA">
        <w:rPr>
          <w:rFonts w:ascii="Times New Roman" w:hAnsi="Times New Roman" w:cs="Times New Roman"/>
          <w:color w:val="000000"/>
          <w:sz w:val="24"/>
          <w:szCs w:val="24"/>
          <w:lang w:val="en-GB"/>
        </w:rPr>
        <w:t>The student must apply for the visa at the Italian Embassy in his/her Country of origin; the University of Messina will send the letter of acceptance in due time for this purpose.</w:t>
      </w:r>
    </w:p>
    <w:p w:rsidR="00F40DAA" w:rsidRPr="00D07BC4" w:rsidRDefault="00F40DAA" w:rsidP="00D07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GB"/>
        </w:rPr>
      </w:pPr>
      <w:r w:rsidRPr="00F40DAA">
        <w:rPr>
          <w:rFonts w:ascii="Times New Roman" w:hAnsi="Times New Roman" w:cs="Times New Roman"/>
          <w:color w:val="000000"/>
          <w:sz w:val="24"/>
          <w:szCs w:val="24"/>
          <w:lang w:val="en-GB"/>
        </w:rPr>
        <w:br/>
        <w:t xml:space="preserve">The student is responsible to make reservations and pay the travel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costs </w:t>
      </w:r>
      <w:r w:rsidRPr="00F40DAA">
        <w:rPr>
          <w:rFonts w:ascii="Times New Roman" w:hAnsi="Times New Roman" w:cs="Times New Roman"/>
          <w:color w:val="000000"/>
          <w:sz w:val="24"/>
          <w:szCs w:val="24"/>
          <w:lang w:val="en-GB"/>
        </w:rPr>
        <w:t>and</w:t>
      </w:r>
      <w:r w:rsidRPr="00F40DAA">
        <w:rPr>
          <w:rFonts w:ascii="Times New Roman" w:hAnsi="Times New Roman" w:cs="Times New Roman"/>
          <w:color w:val="000000"/>
          <w:sz w:val="24"/>
          <w:szCs w:val="24"/>
          <w:lang w:val="en-GB"/>
        </w:rPr>
        <w:br/>
        <w:t xml:space="preserve">will have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to have </w:t>
      </w:r>
      <w:r w:rsidRPr="00D07BC4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GB"/>
        </w:rPr>
        <w:t>enough funds to cover the costs of the first month of stay in Messina.</w:t>
      </w:r>
    </w:p>
    <w:p w:rsidR="001E2F8F" w:rsidRPr="00F40DAA" w:rsidRDefault="00F40DAA" w:rsidP="00D07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The student must have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an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612772">
        <w:rPr>
          <w:rFonts w:ascii="Times New Roman" w:hAnsi="Times New Roman" w:cs="Times New Roman"/>
          <w:color w:val="000000"/>
          <w:sz w:val="24"/>
          <w:szCs w:val="24"/>
          <w:lang w:val="en-GB"/>
        </w:rPr>
        <w:t>Health Insurance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before leaving his Country. </w:t>
      </w:r>
      <w:proofErr w:type="gramStart"/>
      <w:r w:rsidR="00614C0D">
        <w:rPr>
          <w:rFonts w:ascii="Times New Roman" w:hAnsi="Times New Roman" w:cs="Times New Roman"/>
          <w:color w:val="000000"/>
          <w:sz w:val="24"/>
          <w:szCs w:val="24"/>
          <w:lang w:val="en-GB"/>
        </w:rPr>
        <w:t>A private</w:t>
      </w:r>
      <w:proofErr w:type="gramEnd"/>
      <w:r w:rsidR="00614C0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14C0D">
        <w:rPr>
          <w:rFonts w:ascii="Times New Roman" w:hAnsi="Times New Roman" w:cs="Times New Roman"/>
          <w:color w:val="000000"/>
          <w:sz w:val="24"/>
          <w:szCs w:val="24"/>
          <w:lang w:val="en-GB"/>
        </w:rPr>
        <w:t>liabiulity</w:t>
      </w:r>
      <w:proofErr w:type="spellEnd"/>
      <w:r w:rsidR="00614C0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insurance is highly recommended.</w:t>
      </w:r>
    </w:p>
    <w:p w:rsidR="001E2F8F" w:rsidRPr="00F40DAA" w:rsidRDefault="00F40DAA" w:rsidP="00D07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F40DA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Once in Messina the student must attend classes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or carry out his/her research as stated in the Learning Agreement/research plan whether Master or PhD student.</w:t>
      </w:r>
    </w:p>
    <w:p w:rsidR="001E2F8F" w:rsidRPr="00612772" w:rsidRDefault="00F40DAA" w:rsidP="00D07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6127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The student must inform the </w:t>
      </w:r>
      <w:r w:rsidR="00612772" w:rsidRPr="00612772">
        <w:rPr>
          <w:rFonts w:ascii="Times New Roman" w:hAnsi="Times New Roman" w:cs="Times New Roman"/>
          <w:color w:val="000000"/>
          <w:sz w:val="24"/>
          <w:szCs w:val="24"/>
          <w:lang w:val="en-GB"/>
        </w:rPr>
        <w:t>h</w:t>
      </w:r>
      <w:r w:rsidRPr="006127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ome and host Institutions about </w:t>
      </w:r>
      <w:r w:rsidR="00612772" w:rsidRPr="00612772">
        <w:rPr>
          <w:rFonts w:ascii="Times New Roman" w:hAnsi="Times New Roman" w:cs="Times New Roman"/>
          <w:color w:val="000000"/>
          <w:sz w:val="24"/>
          <w:szCs w:val="24"/>
          <w:lang w:val="en-GB"/>
        </w:rPr>
        <w:t>an eventual anticipated departure.</w:t>
      </w:r>
    </w:p>
    <w:p w:rsidR="00612772" w:rsidRPr="00612772" w:rsidRDefault="00612772" w:rsidP="00D07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6127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The student will have to </w:t>
      </w:r>
      <w:r w:rsidR="009E038A" w:rsidRPr="00612772">
        <w:rPr>
          <w:rFonts w:ascii="Times New Roman" w:hAnsi="Times New Roman" w:cs="Times New Roman"/>
          <w:color w:val="000000"/>
          <w:sz w:val="24"/>
          <w:szCs w:val="24"/>
          <w:lang w:val="en-GB"/>
        </w:rPr>
        <w:t>submit</w:t>
      </w:r>
      <w:r w:rsidRPr="0061277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a narrative report to the International relations Unit two months before the end of the mobility in order to receive the further 30% of the scholarship.</w:t>
      </w:r>
    </w:p>
    <w:sectPr w:rsidR="00612772" w:rsidRPr="00612772" w:rsidSect="00D869C1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BDE" w:rsidRDefault="00196BDE" w:rsidP="00EC739E">
      <w:pPr>
        <w:spacing w:after="0" w:line="240" w:lineRule="auto"/>
      </w:pPr>
      <w:r>
        <w:separator/>
      </w:r>
    </w:p>
  </w:endnote>
  <w:endnote w:type="continuationSeparator" w:id="0">
    <w:p w:rsidR="00196BDE" w:rsidRDefault="00196BDE" w:rsidP="00EC7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BDE" w:rsidRDefault="00196BDE" w:rsidP="00EC739E">
      <w:pPr>
        <w:spacing w:after="0" w:line="240" w:lineRule="auto"/>
      </w:pPr>
      <w:r>
        <w:separator/>
      </w:r>
    </w:p>
  </w:footnote>
  <w:footnote w:type="continuationSeparator" w:id="0">
    <w:p w:rsidR="00196BDE" w:rsidRDefault="00196BDE" w:rsidP="00EC7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39E" w:rsidRDefault="00EC739E">
    <w:pPr>
      <w:pStyle w:val="En-tte"/>
    </w:pPr>
  </w:p>
  <w:p w:rsidR="00EC739E" w:rsidRDefault="000F3FC2" w:rsidP="00EC739E">
    <w:pPr>
      <w:pStyle w:val="En-tte"/>
      <w:tabs>
        <w:tab w:val="left" w:pos="4710"/>
      </w:tabs>
      <w:rPr>
        <w:noProof/>
        <w:lang w:val="en-GB" w:eastAsia="it-IT"/>
      </w:rPr>
    </w:pPr>
    <w:r w:rsidRPr="000F3FC2">
      <w:rPr>
        <w:noProof/>
        <w:lang w:val="en-GB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1" type="#_x0000_t202" style="position:absolute;margin-left:169.1pt;margin-top:.85pt;width:89.75pt;height:39.25pt;z-index:251660288;mso-width-relative:margin;mso-height-relative:margin">
          <v:textbox>
            <w:txbxContent>
              <w:p w:rsidR="00EC739E" w:rsidRDefault="00EC739E">
                <w:r>
                  <w:t>LOGO OF THE SENDING INSTITUTION</w:t>
                </w:r>
              </w:p>
            </w:txbxContent>
          </v:textbox>
        </v:shape>
      </w:pict>
    </w:r>
    <w:r w:rsidR="00EC739E">
      <w:rPr>
        <w:noProof/>
        <w:lang w:val="fr-FR" w:eastAsia="fr-FR"/>
      </w:rPr>
      <w:drawing>
        <wp:inline distT="0" distB="0" distL="0" distR="0">
          <wp:extent cx="1762125" cy="598457"/>
          <wp:effectExtent l="19050" t="0" r="9525" b="0"/>
          <wp:docPr id="1" name="Immagine 0" descr="unimeLOGONOM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meLOGONOME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2125" cy="5984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C739E">
      <w:rPr>
        <w:noProof/>
        <w:lang w:val="en-GB" w:eastAsia="it-IT"/>
      </w:rPr>
      <w:t xml:space="preserve"> </w:t>
    </w:r>
    <w:r w:rsidR="00EC739E">
      <w:rPr>
        <w:noProof/>
        <w:lang w:val="en-GB" w:eastAsia="it-IT"/>
      </w:rPr>
      <w:tab/>
    </w:r>
    <w:r w:rsidR="00EC739E">
      <w:rPr>
        <w:noProof/>
        <w:lang w:val="en-GB" w:eastAsia="it-IT"/>
      </w:rPr>
      <w:tab/>
    </w:r>
    <w:r w:rsidR="00EC739E">
      <w:rPr>
        <w:noProof/>
        <w:lang w:val="en-GB" w:eastAsia="it-IT"/>
      </w:rPr>
      <w:tab/>
    </w:r>
    <w:r w:rsidR="00EC739E">
      <w:rPr>
        <w:noProof/>
        <w:lang w:val="fr-FR" w:eastAsia="fr-FR"/>
      </w:rPr>
      <w:drawing>
        <wp:inline distT="0" distB="0" distL="0" distR="0">
          <wp:extent cx="2219325" cy="488252"/>
          <wp:effectExtent l="19050" t="0" r="9525" b="0"/>
          <wp:docPr id="4" name="Immagine 3" descr="EU flag-Erasmus+_vect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-Erasmus+_vect_POS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26157" cy="489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C739E" w:rsidRPr="00EC739E" w:rsidRDefault="00EC739E" w:rsidP="00EC739E">
    <w:pPr>
      <w:pStyle w:val="En-tte"/>
      <w:tabs>
        <w:tab w:val="left" w:pos="4710"/>
      </w:tabs>
      <w:rPr>
        <w:lang w:val="en-GB"/>
      </w:rPr>
    </w:pPr>
  </w:p>
  <w:p w:rsidR="00EC739E" w:rsidRPr="00EC739E" w:rsidRDefault="00EC739E">
    <w:pPr>
      <w:pStyle w:val="En-tte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22B27"/>
    <w:multiLevelType w:val="hybridMultilevel"/>
    <w:tmpl w:val="802C75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hdrShapeDefaults>
    <o:shapedefaults v:ext="edit" spidmax="30722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1E2F8F"/>
    <w:rsid w:val="00016A5B"/>
    <w:rsid w:val="0003284F"/>
    <w:rsid w:val="0003345C"/>
    <w:rsid w:val="000434AB"/>
    <w:rsid w:val="000579A5"/>
    <w:rsid w:val="00082819"/>
    <w:rsid w:val="000A7E6D"/>
    <w:rsid w:val="000B2909"/>
    <w:rsid w:val="000C6035"/>
    <w:rsid w:val="000E0A05"/>
    <w:rsid w:val="000E494F"/>
    <w:rsid w:val="000F1830"/>
    <w:rsid w:val="000F3FC2"/>
    <w:rsid w:val="00103BA6"/>
    <w:rsid w:val="00120E0E"/>
    <w:rsid w:val="00160DDF"/>
    <w:rsid w:val="00196BDE"/>
    <w:rsid w:val="001B2E89"/>
    <w:rsid w:val="001E2F8F"/>
    <w:rsid w:val="00213B9F"/>
    <w:rsid w:val="00232F6F"/>
    <w:rsid w:val="002561BC"/>
    <w:rsid w:val="002A3840"/>
    <w:rsid w:val="002D0F24"/>
    <w:rsid w:val="002E4E96"/>
    <w:rsid w:val="00314FA9"/>
    <w:rsid w:val="00322C8A"/>
    <w:rsid w:val="004A19EB"/>
    <w:rsid w:val="0053657B"/>
    <w:rsid w:val="00557161"/>
    <w:rsid w:val="00576DA7"/>
    <w:rsid w:val="00577F4A"/>
    <w:rsid w:val="00612772"/>
    <w:rsid w:val="00614C0D"/>
    <w:rsid w:val="0061742D"/>
    <w:rsid w:val="006973BE"/>
    <w:rsid w:val="006C1FE4"/>
    <w:rsid w:val="006E3551"/>
    <w:rsid w:val="0076226F"/>
    <w:rsid w:val="008364E0"/>
    <w:rsid w:val="00874594"/>
    <w:rsid w:val="00894C4D"/>
    <w:rsid w:val="008C3896"/>
    <w:rsid w:val="009470E4"/>
    <w:rsid w:val="00954D58"/>
    <w:rsid w:val="00966D66"/>
    <w:rsid w:val="0098494E"/>
    <w:rsid w:val="009C497C"/>
    <w:rsid w:val="009D085E"/>
    <w:rsid w:val="009E038A"/>
    <w:rsid w:val="009E411F"/>
    <w:rsid w:val="00A717D3"/>
    <w:rsid w:val="00B17FF4"/>
    <w:rsid w:val="00BB7348"/>
    <w:rsid w:val="00C35C1F"/>
    <w:rsid w:val="00C943D5"/>
    <w:rsid w:val="00CB2F4B"/>
    <w:rsid w:val="00CC7C97"/>
    <w:rsid w:val="00D07BC4"/>
    <w:rsid w:val="00D208F0"/>
    <w:rsid w:val="00D76A5B"/>
    <w:rsid w:val="00D869C1"/>
    <w:rsid w:val="00D93986"/>
    <w:rsid w:val="00DD074E"/>
    <w:rsid w:val="00DF766D"/>
    <w:rsid w:val="00E15940"/>
    <w:rsid w:val="00E16472"/>
    <w:rsid w:val="00E2754D"/>
    <w:rsid w:val="00E33074"/>
    <w:rsid w:val="00E82EFF"/>
    <w:rsid w:val="00EC739E"/>
    <w:rsid w:val="00F22298"/>
    <w:rsid w:val="00F40DAA"/>
    <w:rsid w:val="00FC7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9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C73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C739E"/>
  </w:style>
  <w:style w:type="paragraph" w:styleId="Pieddepage">
    <w:name w:val="footer"/>
    <w:basedOn w:val="Normal"/>
    <w:link w:val="PieddepageCar"/>
    <w:uiPriority w:val="99"/>
    <w:semiHidden/>
    <w:unhideWhenUsed/>
    <w:rsid w:val="00EC73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C739E"/>
  </w:style>
  <w:style w:type="character" w:styleId="Lienhypertexte">
    <w:name w:val="Hyperlink"/>
    <w:basedOn w:val="Policepardfaut"/>
    <w:uiPriority w:val="99"/>
    <w:unhideWhenUsed/>
    <w:rsid w:val="00EC739E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C6035"/>
    <w:pPr>
      <w:ind w:left="720"/>
      <w:contextualSpacing/>
    </w:pPr>
  </w:style>
  <w:style w:type="table" w:styleId="Grilledutableau">
    <w:name w:val="Table Grid"/>
    <w:basedOn w:val="TableauNormal"/>
    <w:uiPriority w:val="59"/>
    <w:rsid w:val="000328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74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45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975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Brahim</cp:lastModifiedBy>
  <cp:revision>5</cp:revision>
  <cp:lastPrinted>2016-03-04T09:31:00Z</cp:lastPrinted>
  <dcterms:created xsi:type="dcterms:W3CDTF">2016-10-14T14:55:00Z</dcterms:created>
  <dcterms:modified xsi:type="dcterms:W3CDTF">2016-11-01T14:56:00Z</dcterms:modified>
</cp:coreProperties>
</file>