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8C" w:rsidRPr="00D06D58" w:rsidRDefault="00001C8C" w:rsidP="00001C8C">
      <w:pPr>
        <w:tabs>
          <w:tab w:val="left" w:pos="2729"/>
        </w:tabs>
        <w:jc w:val="center"/>
        <w:rPr>
          <w:b/>
          <w:bCs/>
          <w:sz w:val="28"/>
          <w:szCs w:val="28"/>
        </w:rPr>
      </w:pPr>
      <w:bookmarkStart w:id="0" w:name="_GoBack"/>
      <w:r w:rsidRPr="00D06D58">
        <w:rPr>
          <w:b/>
          <w:bCs/>
          <w:sz w:val="28"/>
          <w:szCs w:val="28"/>
        </w:rPr>
        <w:t>AVIS DE CONCOURS DE RECRUTEMENT</w:t>
      </w:r>
    </w:p>
    <w:bookmarkEnd w:id="0"/>
    <w:p w:rsidR="00001C8C" w:rsidRPr="00E23F0A" w:rsidRDefault="00001C8C" w:rsidP="00CB0118">
      <w:pPr>
        <w:jc w:val="both"/>
        <w:rPr>
          <w:sz w:val="20"/>
          <w:szCs w:val="20"/>
        </w:rPr>
      </w:pPr>
      <w:r w:rsidRPr="00E23F0A">
        <w:rPr>
          <w:sz w:val="20"/>
          <w:szCs w:val="20"/>
        </w:rPr>
        <w:t xml:space="preserve">La Faculté des Sciences Juridiques Economiques et </w:t>
      </w:r>
      <w:proofErr w:type="gramStart"/>
      <w:r w:rsidRPr="00E23F0A">
        <w:rPr>
          <w:sz w:val="20"/>
          <w:szCs w:val="20"/>
        </w:rPr>
        <w:t>Sociales  de</w:t>
      </w:r>
      <w:proofErr w:type="gramEnd"/>
      <w:r w:rsidRPr="00E23F0A">
        <w:rPr>
          <w:sz w:val="20"/>
          <w:szCs w:val="20"/>
        </w:rPr>
        <w:t xml:space="preserve"> Marrakech (Université Ca</w:t>
      </w:r>
      <w:r w:rsidR="00CB0118">
        <w:rPr>
          <w:sz w:val="20"/>
          <w:szCs w:val="20"/>
        </w:rPr>
        <w:t xml:space="preserve">di </w:t>
      </w:r>
      <w:proofErr w:type="spellStart"/>
      <w:r w:rsidR="00CB0118">
        <w:rPr>
          <w:sz w:val="20"/>
          <w:szCs w:val="20"/>
        </w:rPr>
        <w:t>Ayyad</w:t>
      </w:r>
      <w:proofErr w:type="spellEnd"/>
      <w:r w:rsidR="00CB0118">
        <w:rPr>
          <w:sz w:val="20"/>
          <w:szCs w:val="20"/>
        </w:rPr>
        <w:t>) annonce l’ouverture d'un</w:t>
      </w:r>
      <w:r w:rsidRPr="00E23F0A">
        <w:rPr>
          <w:sz w:val="20"/>
          <w:szCs w:val="20"/>
        </w:rPr>
        <w:t xml:space="preserve"> concours de recrutement de </w:t>
      </w:r>
      <w:r w:rsidR="007A14D5">
        <w:rPr>
          <w:sz w:val="20"/>
          <w:szCs w:val="20"/>
        </w:rPr>
        <w:t>(</w:t>
      </w:r>
      <w:r w:rsidR="00BE243E">
        <w:rPr>
          <w:rFonts w:hint="cs"/>
          <w:sz w:val="20"/>
          <w:szCs w:val="20"/>
          <w:rtl/>
        </w:rPr>
        <w:t>0</w:t>
      </w:r>
      <w:r w:rsidR="00CB0118">
        <w:rPr>
          <w:sz w:val="20"/>
          <w:szCs w:val="20"/>
        </w:rPr>
        <w:t>1</w:t>
      </w:r>
      <w:r w:rsidR="007A14D5">
        <w:rPr>
          <w:sz w:val="20"/>
          <w:szCs w:val="20"/>
        </w:rPr>
        <w:t>)</w:t>
      </w:r>
      <w:r w:rsidRPr="00E23F0A">
        <w:rPr>
          <w:sz w:val="20"/>
          <w:szCs w:val="20"/>
        </w:rPr>
        <w:t xml:space="preserve"> Professeur de l’Enseignement Supérieur Assistant </w:t>
      </w:r>
      <w:r w:rsidR="00D75DDF">
        <w:rPr>
          <w:sz w:val="20"/>
          <w:szCs w:val="20"/>
        </w:rPr>
        <w:t xml:space="preserve">pour le </w:t>
      </w:r>
      <w:r w:rsidR="00D75DDF" w:rsidRPr="00551668">
        <w:rPr>
          <w:b/>
          <w:bCs/>
          <w:sz w:val="20"/>
          <w:szCs w:val="20"/>
        </w:rPr>
        <w:t>Centre</w:t>
      </w:r>
      <w:r w:rsidR="008F6509">
        <w:rPr>
          <w:b/>
          <w:bCs/>
          <w:sz w:val="20"/>
          <w:szCs w:val="20"/>
        </w:rPr>
        <w:t xml:space="preserve"> U</w:t>
      </w:r>
      <w:r w:rsidR="00551668">
        <w:rPr>
          <w:b/>
          <w:bCs/>
          <w:sz w:val="20"/>
          <w:szCs w:val="20"/>
        </w:rPr>
        <w:t>niversitaire</w:t>
      </w:r>
      <w:r w:rsidR="008F6509">
        <w:rPr>
          <w:b/>
          <w:bCs/>
          <w:sz w:val="20"/>
          <w:szCs w:val="20"/>
        </w:rPr>
        <w:t xml:space="preserve"> </w:t>
      </w:r>
      <w:proofErr w:type="spellStart"/>
      <w:r w:rsidR="008F6509">
        <w:rPr>
          <w:b/>
          <w:bCs/>
          <w:sz w:val="20"/>
          <w:szCs w:val="20"/>
        </w:rPr>
        <w:t>K</w:t>
      </w:r>
      <w:r w:rsidR="00D75DDF" w:rsidRPr="00551668">
        <w:rPr>
          <w:b/>
          <w:bCs/>
          <w:sz w:val="20"/>
          <w:szCs w:val="20"/>
        </w:rPr>
        <w:t>elaa</w:t>
      </w:r>
      <w:proofErr w:type="spellEnd"/>
      <w:r w:rsidR="00D75DDF" w:rsidRPr="00551668">
        <w:rPr>
          <w:b/>
          <w:bCs/>
          <w:sz w:val="20"/>
          <w:szCs w:val="20"/>
        </w:rPr>
        <w:t xml:space="preserve"> des </w:t>
      </w:r>
      <w:proofErr w:type="spellStart"/>
      <w:r w:rsidR="00D75DDF" w:rsidRPr="00551668">
        <w:rPr>
          <w:b/>
          <w:bCs/>
          <w:sz w:val="20"/>
          <w:szCs w:val="20"/>
        </w:rPr>
        <w:t>Sraghna</w:t>
      </w:r>
      <w:proofErr w:type="spellEnd"/>
      <w:r w:rsidR="00D75DDF" w:rsidRPr="00551668">
        <w:rPr>
          <w:b/>
          <w:bCs/>
          <w:sz w:val="20"/>
          <w:szCs w:val="20"/>
        </w:rPr>
        <w:t xml:space="preserve"> </w:t>
      </w:r>
      <w:r w:rsidRPr="00551668">
        <w:rPr>
          <w:b/>
          <w:bCs/>
          <w:sz w:val="20"/>
          <w:szCs w:val="20"/>
        </w:rPr>
        <w:t xml:space="preserve">Session </w:t>
      </w:r>
      <w:r w:rsidR="00BF3EFB" w:rsidRPr="00551668">
        <w:rPr>
          <w:b/>
          <w:bCs/>
          <w:sz w:val="20"/>
          <w:szCs w:val="20"/>
        </w:rPr>
        <w:t>1</w:t>
      </w:r>
      <w:r w:rsidR="00CB0118" w:rsidRPr="00551668">
        <w:rPr>
          <w:b/>
          <w:bCs/>
          <w:sz w:val="20"/>
          <w:szCs w:val="20"/>
        </w:rPr>
        <w:t>5/12/2018</w:t>
      </w:r>
      <w:r w:rsidRPr="00E23F0A">
        <w:rPr>
          <w:sz w:val="20"/>
          <w:szCs w:val="20"/>
        </w:rPr>
        <w:t>, dans la spécialité suivante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0"/>
        <w:gridCol w:w="2670"/>
        <w:gridCol w:w="2398"/>
      </w:tblGrid>
      <w:tr w:rsidR="00001C8C" w:rsidRPr="00E23F0A" w:rsidTr="0014719A">
        <w:tc>
          <w:tcPr>
            <w:tcW w:w="4503" w:type="dxa"/>
          </w:tcPr>
          <w:p w:rsidR="00001C8C" w:rsidRPr="00E23F0A" w:rsidRDefault="00001C8C" w:rsidP="0014719A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0A">
              <w:rPr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2835" w:type="dxa"/>
          </w:tcPr>
          <w:p w:rsidR="00001C8C" w:rsidRPr="00E23F0A" w:rsidRDefault="00001C8C" w:rsidP="0014719A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0A">
              <w:rPr>
                <w:b/>
                <w:bCs/>
                <w:sz w:val="20"/>
                <w:szCs w:val="20"/>
              </w:rPr>
              <w:t>Spécialité</w:t>
            </w:r>
          </w:p>
        </w:tc>
        <w:tc>
          <w:tcPr>
            <w:tcW w:w="2548" w:type="dxa"/>
          </w:tcPr>
          <w:p w:rsidR="00001C8C" w:rsidRPr="00E23F0A" w:rsidRDefault="00001C8C" w:rsidP="0014719A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0A">
              <w:rPr>
                <w:b/>
                <w:bCs/>
                <w:sz w:val="20"/>
                <w:szCs w:val="20"/>
              </w:rPr>
              <w:t xml:space="preserve">Nombre de poste </w:t>
            </w:r>
          </w:p>
        </w:tc>
      </w:tr>
      <w:tr w:rsidR="00001C8C" w:rsidRPr="00E23F0A" w:rsidTr="0014719A">
        <w:trPr>
          <w:trHeight w:val="327"/>
        </w:trPr>
        <w:tc>
          <w:tcPr>
            <w:tcW w:w="4503" w:type="dxa"/>
            <w:vAlign w:val="center"/>
          </w:tcPr>
          <w:p w:rsidR="00001C8C" w:rsidRDefault="00001C8C" w:rsidP="00551668">
            <w:pPr>
              <w:jc w:val="center"/>
              <w:rPr>
                <w:sz w:val="20"/>
                <w:szCs w:val="20"/>
              </w:rPr>
            </w:pPr>
            <w:r w:rsidRPr="00E23F0A">
              <w:rPr>
                <w:sz w:val="20"/>
                <w:szCs w:val="20"/>
              </w:rPr>
              <w:t xml:space="preserve">Faculté des Sciences Juridiques Economiques et </w:t>
            </w:r>
            <w:proofErr w:type="gramStart"/>
            <w:r w:rsidRPr="00E23F0A">
              <w:rPr>
                <w:sz w:val="20"/>
                <w:szCs w:val="20"/>
              </w:rPr>
              <w:t>Sociales  Marrakech</w:t>
            </w:r>
            <w:proofErr w:type="gramEnd"/>
          </w:p>
          <w:p w:rsidR="00CB0118" w:rsidRPr="00E23F0A" w:rsidRDefault="00551668" w:rsidP="0055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le </w:t>
            </w:r>
            <w:proofErr w:type="spellStart"/>
            <w:r>
              <w:rPr>
                <w:sz w:val="20"/>
                <w:szCs w:val="20"/>
              </w:rPr>
              <w:t>le</w:t>
            </w:r>
            <w:proofErr w:type="spellEnd"/>
            <w:r>
              <w:rPr>
                <w:sz w:val="20"/>
                <w:szCs w:val="20"/>
              </w:rPr>
              <w:t xml:space="preserve"> C</w:t>
            </w:r>
            <w:r w:rsidR="00CB011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 xml:space="preserve">Universitaire </w:t>
            </w:r>
            <w:proofErr w:type="spellStart"/>
            <w:r>
              <w:rPr>
                <w:sz w:val="20"/>
                <w:szCs w:val="20"/>
              </w:rPr>
              <w:t>Kelaa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CB0118" w:rsidRPr="00D75DDF">
              <w:rPr>
                <w:sz w:val="20"/>
                <w:szCs w:val="20"/>
              </w:rPr>
              <w:t>raghna</w:t>
            </w:r>
            <w:proofErr w:type="spellEnd"/>
          </w:p>
        </w:tc>
        <w:tc>
          <w:tcPr>
            <w:tcW w:w="2835" w:type="dxa"/>
            <w:vAlign w:val="center"/>
          </w:tcPr>
          <w:p w:rsidR="00001C8C" w:rsidRPr="00E23F0A" w:rsidRDefault="008F6509" w:rsidP="0014719A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rtl/>
                <w:lang w:bidi="ar-MA"/>
              </w:rPr>
              <w:t>القانون</w:t>
            </w:r>
            <w:r w:rsidR="00114657">
              <w:rPr>
                <w:rFonts w:hint="cs"/>
                <w:rtl/>
                <w:lang w:bidi="ar-MA"/>
              </w:rPr>
              <w:t xml:space="preserve"> العام</w:t>
            </w:r>
          </w:p>
        </w:tc>
        <w:tc>
          <w:tcPr>
            <w:tcW w:w="2548" w:type="dxa"/>
            <w:vAlign w:val="center"/>
          </w:tcPr>
          <w:p w:rsidR="00001C8C" w:rsidRPr="00E23F0A" w:rsidRDefault="00114657" w:rsidP="0014719A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01</w:t>
            </w:r>
          </w:p>
        </w:tc>
      </w:tr>
    </w:tbl>
    <w:p w:rsidR="00F5012F" w:rsidRPr="00F5012F" w:rsidRDefault="00F5012F" w:rsidP="00001C8C">
      <w:pPr>
        <w:jc w:val="both"/>
        <w:rPr>
          <w:sz w:val="12"/>
          <w:szCs w:val="12"/>
          <w:rtl/>
        </w:rPr>
      </w:pPr>
    </w:p>
    <w:p w:rsidR="00001C8C" w:rsidRPr="00E23F0A" w:rsidRDefault="00001C8C" w:rsidP="00001C8C">
      <w:p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Le concours est réservé uniquement aux fonctionnaires titulaires d’un doctorat national ou d’un doctorat d’Etat ou d’un diplôme reconnu équivalent.</w:t>
      </w:r>
    </w:p>
    <w:p w:rsidR="00001C8C" w:rsidRPr="00E23F0A" w:rsidRDefault="00001C8C" w:rsidP="00001C8C">
      <w:pPr>
        <w:jc w:val="center"/>
        <w:rPr>
          <w:b/>
          <w:bCs/>
          <w:sz w:val="20"/>
          <w:szCs w:val="20"/>
          <w:u w:val="single"/>
        </w:rPr>
      </w:pPr>
      <w:r w:rsidRPr="00E23F0A">
        <w:rPr>
          <w:b/>
          <w:bCs/>
          <w:sz w:val="20"/>
          <w:szCs w:val="20"/>
          <w:u w:val="single"/>
        </w:rPr>
        <w:t xml:space="preserve">Les candidats(es) intéressés (es) doivent s’inscrire sur le lien électronique suivant </w:t>
      </w:r>
    </w:p>
    <w:p w:rsidR="00001C8C" w:rsidRPr="00E23F0A" w:rsidRDefault="00001C8C" w:rsidP="00001C8C">
      <w:pPr>
        <w:jc w:val="center"/>
        <w:rPr>
          <w:b/>
          <w:bCs/>
          <w:sz w:val="20"/>
          <w:szCs w:val="20"/>
          <w:u w:val="single"/>
        </w:rPr>
      </w:pPr>
      <w:r w:rsidRPr="00E23F0A">
        <w:rPr>
          <w:b/>
          <w:bCs/>
          <w:sz w:val="20"/>
          <w:szCs w:val="20"/>
          <w:u w:val="single"/>
        </w:rPr>
        <w:t>concours.uca.ma</w:t>
      </w:r>
    </w:p>
    <w:p w:rsidR="00001C8C" w:rsidRPr="00E23F0A" w:rsidRDefault="00001C8C" w:rsidP="00CB0118">
      <w:pPr>
        <w:jc w:val="center"/>
        <w:rPr>
          <w:b/>
          <w:bCs/>
          <w:sz w:val="20"/>
          <w:szCs w:val="20"/>
          <w:u w:val="single"/>
        </w:rPr>
      </w:pPr>
      <w:r w:rsidRPr="00E23F0A">
        <w:rPr>
          <w:b/>
          <w:bCs/>
          <w:sz w:val="20"/>
          <w:szCs w:val="20"/>
          <w:u w:val="single"/>
        </w:rPr>
        <w:t xml:space="preserve">L’inscription sur le lien précité doit se faire avant le </w:t>
      </w:r>
      <w:r w:rsidR="00CB0118">
        <w:rPr>
          <w:b/>
          <w:bCs/>
          <w:sz w:val="20"/>
          <w:szCs w:val="20"/>
          <w:u w:val="single"/>
        </w:rPr>
        <w:t>7/12/2018</w:t>
      </w:r>
    </w:p>
    <w:p w:rsidR="00001C8C" w:rsidRPr="00E23F0A" w:rsidRDefault="00001C8C" w:rsidP="00001C8C">
      <w:pPr>
        <w:jc w:val="both"/>
        <w:rPr>
          <w:sz w:val="20"/>
          <w:szCs w:val="20"/>
        </w:rPr>
      </w:pPr>
      <w:r w:rsidRPr="00E23F0A">
        <w:rPr>
          <w:sz w:val="20"/>
          <w:szCs w:val="20"/>
        </w:rPr>
        <w:t xml:space="preserve">Le concours de recrutement des professeurs </w:t>
      </w:r>
      <w:proofErr w:type="gramStart"/>
      <w:r w:rsidRPr="00E23F0A">
        <w:rPr>
          <w:sz w:val="20"/>
          <w:szCs w:val="20"/>
        </w:rPr>
        <w:t>assistants  comporte</w:t>
      </w:r>
      <w:proofErr w:type="gramEnd"/>
      <w:r w:rsidRPr="00E23F0A">
        <w:rPr>
          <w:sz w:val="20"/>
          <w:szCs w:val="20"/>
        </w:rPr>
        <w:t xml:space="preserve"> les épreuves suivantes :</w:t>
      </w:r>
    </w:p>
    <w:p w:rsidR="00001C8C" w:rsidRPr="00E23F0A" w:rsidRDefault="00001C8C" w:rsidP="00001C8C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Une épreuve concernant les titres et les travaux des candidats.</w:t>
      </w:r>
    </w:p>
    <w:p w:rsidR="00001C8C" w:rsidRPr="00E23F0A" w:rsidRDefault="00001C8C" w:rsidP="00001C8C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Une épreuve exposé-discussion avec le jury.</w:t>
      </w:r>
    </w:p>
    <w:p w:rsidR="00001C8C" w:rsidRPr="00E23F0A" w:rsidRDefault="00001C8C" w:rsidP="00BF3EFB">
      <w:p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Les candidats convoqués pour l’épreuve orale sont invités à déposer les pièces suivantes auprès du ser</w:t>
      </w:r>
      <w:r w:rsidR="00BF3EFB">
        <w:rPr>
          <w:sz w:val="20"/>
          <w:szCs w:val="20"/>
        </w:rPr>
        <w:t xml:space="preserve">vice des ressources Humaines du </w:t>
      </w:r>
      <w:r w:rsidR="00BF3EFB" w:rsidRPr="008F6509">
        <w:rPr>
          <w:b/>
          <w:bCs/>
          <w:sz w:val="20"/>
          <w:szCs w:val="20"/>
        </w:rPr>
        <w:t>CENTRE</w:t>
      </w:r>
      <w:r w:rsidR="00DA134E" w:rsidRPr="008F6509">
        <w:rPr>
          <w:b/>
          <w:bCs/>
          <w:sz w:val="20"/>
          <w:szCs w:val="20"/>
        </w:rPr>
        <w:t xml:space="preserve"> UNIVERSITAIRE</w:t>
      </w:r>
      <w:r w:rsidR="00BF3EFB" w:rsidRPr="008F6509">
        <w:rPr>
          <w:b/>
          <w:bCs/>
          <w:sz w:val="20"/>
          <w:szCs w:val="20"/>
        </w:rPr>
        <w:t xml:space="preserve"> </w:t>
      </w:r>
      <w:proofErr w:type="spellStart"/>
      <w:r w:rsidR="00BF3EFB" w:rsidRPr="008F6509">
        <w:rPr>
          <w:b/>
          <w:bCs/>
          <w:sz w:val="20"/>
          <w:szCs w:val="20"/>
        </w:rPr>
        <w:t>kELAA</w:t>
      </w:r>
      <w:proofErr w:type="spellEnd"/>
      <w:r w:rsidR="00BF3EFB" w:rsidRPr="008F6509">
        <w:rPr>
          <w:b/>
          <w:bCs/>
          <w:sz w:val="20"/>
          <w:szCs w:val="20"/>
        </w:rPr>
        <w:t xml:space="preserve"> DES SRAGHRA</w:t>
      </w:r>
      <w:r w:rsidR="00BF3EFB">
        <w:rPr>
          <w:sz w:val="20"/>
          <w:szCs w:val="20"/>
        </w:rPr>
        <w:t xml:space="preserve"> </w:t>
      </w:r>
      <w:r w:rsidRPr="00E23F0A">
        <w:rPr>
          <w:sz w:val="20"/>
          <w:szCs w:val="20"/>
        </w:rPr>
        <w:t>avant la date de l’entretien oral :</w:t>
      </w:r>
    </w:p>
    <w:p w:rsidR="00001C8C" w:rsidRPr="00E23F0A" w:rsidRDefault="00001C8C" w:rsidP="008F6509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Une demande portant le nom, l’adresse, et le n° du téléphone du candidat ;</w:t>
      </w:r>
    </w:p>
    <w:p w:rsidR="00001C8C" w:rsidRPr="00E23F0A" w:rsidRDefault="00001C8C" w:rsidP="00001C8C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Une autorisation officielle de participation au concours ;</w:t>
      </w:r>
    </w:p>
    <w:p w:rsidR="00001C8C" w:rsidRPr="00E23F0A" w:rsidRDefault="00001C8C" w:rsidP="00001C8C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Deux (02) copies légalisées de la carte d’identité nationale ;</w:t>
      </w:r>
    </w:p>
    <w:p w:rsidR="00001C8C" w:rsidRPr="00E23F0A" w:rsidRDefault="00001C8C" w:rsidP="00001C8C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Deux (02) extraits d’acte de naissance récents ;</w:t>
      </w:r>
    </w:p>
    <w:p w:rsidR="00001C8C" w:rsidRPr="00E23F0A" w:rsidRDefault="00001C8C" w:rsidP="00001C8C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Cinq (05) exemplaires des diplômes certifiés conformes aux originaux ;</w:t>
      </w:r>
    </w:p>
    <w:p w:rsidR="00001C8C" w:rsidRPr="00E23F0A" w:rsidRDefault="00001C8C" w:rsidP="00001C8C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 xml:space="preserve">Cinq (05) exemplaires de la thèse de </w:t>
      </w:r>
      <w:proofErr w:type="gramStart"/>
      <w:r w:rsidRPr="00E23F0A">
        <w:rPr>
          <w:sz w:val="20"/>
          <w:szCs w:val="20"/>
        </w:rPr>
        <w:t>doctorat;</w:t>
      </w:r>
      <w:proofErr w:type="gramEnd"/>
    </w:p>
    <w:p w:rsidR="00001C8C" w:rsidRPr="00E23F0A" w:rsidRDefault="00001C8C" w:rsidP="00001C8C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Cinq (05) exemplaires de l’ensemble des travaux de recherche personnels, ou en collaboration (Articles, Ouvrages, Etudes, Monographies, ….) ;</w:t>
      </w:r>
    </w:p>
    <w:p w:rsidR="00001C8C" w:rsidRPr="00E23F0A" w:rsidRDefault="00001C8C" w:rsidP="00001C8C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Une copie (01) de l’arrêté d’équivalence pour les diplômes étrangers. </w:t>
      </w:r>
    </w:p>
    <w:p w:rsidR="00001C8C" w:rsidRPr="00E23F0A" w:rsidRDefault="00001C8C" w:rsidP="00114657">
      <w:pPr>
        <w:rPr>
          <w:b/>
          <w:bCs/>
          <w:sz w:val="20"/>
          <w:szCs w:val="20"/>
          <w:u w:val="single"/>
        </w:rPr>
      </w:pPr>
      <w:r w:rsidRPr="00E23F0A">
        <w:rPr>
          <w:sz w:val="20"/>
          <w:szCs w:val="20"/>
        </w:rPr>
        <w:t xml:space="preserve">NB : </w:t>
      </w:r>
      <w:r w:rsidRPr="00E23F0A">
        <w:rPr>
          <w:b/>
          <w:bCs/>
          <w:sz w:val="20"/>
          <w:szCs w:val="20"/>
          <w:u w:val="single"/>
        </w:rPr>
        <w:t xml:space="preserve">La légalisation des pièces susmentionnées doit se faire avant le </w:t>
      </w:r>
      <w:r w:rsidR="00114657">
        <w:rPr>
          <w:rFonts w:hint="cs"/>
          <w:b/>
          <w:bCs/>
          <w:sz w:val="20"/>
          <w:szCs w:val="20"/>
          <w:u w:val="single"/>
          <w:rtl/>
        </w:rPr>
        <w:t>2018/12/07</w:t>
      </w:r>
      <w:r w:rsidRPr="00E23F0A">
        <w:rPr>
          <w:b/>
          <w:bCs/>
          <w:sz w:val="20"/>
          <w:szCs w:val="20"/>
          <w:u w:val="single"/>
        </w:rPr>
        <w:t>.</w:t>
      </w:r>
    </w:p>
    <w:p w:rsidR="00001C8C" w:rsidRPr="00E23F0A" w:rsidRDefault="00001C8C" w:rsidP="00001C8C">
      <w:p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La liste des candidats admis à l’épreuve d’exposé-entretien sera publiée sur le portail de l’emploi public et sur le site de l’établissement.</w:t>
      </w:r>
    </w:p>
    <w:p w:rsidR="00001C8C" w:rsidRPr="00E23F0A" w:rsidRDefault="00001C8C" w:rsidP="00001C8C">
      <w:p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La liste des candidats admis définitivement et la liste d’attente seront publiées sur le portail de l’emploi public et sur le site de l’établissement.</w:t>
      </w:r>
    </w:p>
    <w:p w:rsidR="002E0563" w:rsidRPr="003D2A04" w:rsidRDefault="002E0563" w:rsidP="003D2A04">
      <w:pPr>
        <w:rPr>
          <w:sz w:val="28"/>
          <w:szCs w:val="28"/>
        </w:rPr>
      </w:pPr>
    </w:p>
    <w:sectPr w:rsidR="002E0563" w:rsidRPr="003D2A04" w:rsidSect="00D67D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E3" w:rsidRDefault="002344E3" w:rsidP="00C02BC9">
      <w:pPr>
        <w:spacing w:after="0" w:line="240" w:lineRule="auto"/>
      </w:pPr>
      <w:r>
        <w:separator/>
      </w:r>
    </w:p>
  </w:endnote>
  <w:endnote w:type="continuationSeparator" w:id="0">
    <w:p w:rsidR="002344E3" w:rsidRDefault="002344E3" w:rsidP="00C0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83" w:rsidRDefault="00D024B9" w:rsidP="00FC5183">
    <w:pPr>
      <w:pStyle w:val="Pieddepage"/>
      <w:jc w:val="center"/>
      <w:rPr>
        <w:color w:val="7F7F7F" w:themeColor="text1" w:themeTint="80"/>
        <w:sz w:val="16"/>
        <w:szCs w:val="16"/>
        <w:rtl/>
      </w:rPr>
    </w:pPr>
    <w:r>
      <w:rPr>
        <w:rFonts w:hint="cs"/>
        <w:color w:val="7F7F7F" w:themeColor="text1" w:themeTint="80"/>
        <w:sz w:val="16"/>
        <w:szCs w:val="16"/>
        <w:rtl/>
      </w:rPr>
      <w:t>_____________________________________________________________________________________________________</w:t>
    </w:r>
  </w:p>
  <w:p w:rsidR="00FC5183" w:rsidRPr="00AA38A9" w:rsidRDefault="00D024B9" w:rsidP="00FC5183">
    <w:pPr>
      <w:pStyle w:val="Pieddepage"/>
      <w:bidi/>
      <w:jc w:val="center"/>
      <w:rPr>
        <w:color w:val="7F7F7F" w:themeColor="text1" w:themeTint="80"/>
        <w:sz w:val="16"/>
        <w:szCs w:val="16"/>
        <w:rtl/>
      </w:rPr>
    </w:pPr>
    <w:proofErr w:type="gramStart"/>
    <w:r w:rsidRPr="00AA38A9">
      <w:rPr>
        <w:rFonts w:hint="cs"/>
        <w:color w:val="7F7F7F" w:themeColor="text1" w:themeTint="80"/>
        <w:sz w:val="16"/>
        <w:szCs w:val="16"/>
        <w:rtl/>
      </w:rPr>
      <w:t>العنوان :</w:t>
    </w:r>
    <w:proofErr w:type="gramEnd"/>
    <w:r w:rsidRPr="00AA38A9">
      <w:rPr>
        <w:rFonts w:hint="cs"/>
        <w:color w:val="7F7F7F" w:themeColor="text1" w:themeTint="80"/>
        <w:sz w:val="16"/>
        <w:szCs w:val="16"/>
        <w:rtl/>
      </w:rPr>
      <w:t xml:space="preserve"> </w:t>
    </w:r>
    <w:proofErr w:type="spellStart"/>
    <w:r w:rsidRPr="00AA38A9">
      <w:rPr>
        <w:rFonts w:hint="cs"/>
        <w:color w:val="7F7F7F" w:themeColor="text1" w:themeTint="80"/>
        <w:sz w:val="16"/>
        <w:szCs w:val="16"/>
        <w:rtl/>
      </w:rPr>
      <w:t>الداوديات</w:t>
    </w:r>
    <w:proofErr w:type="spellEnd"/>
    <w:r w:rsidRPr="00AA38A9">
      <w:rPr>
        <w:rFonts w:hint="cs"/>
        <w:color w:val="7F7F7F" w:themeColor="text1" w:themeTint="80"/>
        <w:sz w:val="16"/>
        <w:szCs w:val="16"/>
        <w:rtl/>
      </w:rPr>
      <w:t xml:space="preserve"> ص. ب. رقم 2380 مراكش- الهاتف :  95- 33-30-0524/ 32-30-30-0524 </w:t>
    </w:r>
    <w:r w:rsidRPr="00AA38A9">
      <w:rPr>
        <w:color w:val="7F7F7F" w:themeColor="text1" w:themeTint="80"/>
        <w:sz w:val="16"/>
        <w:szCs w:val="16"/>
      </w:rPr>
      <w:t>-</w:t>
    </w:r>
    <w:r w:rsidRPr="00AA38A9">
      <w:rPr>
        <w:rFonts w:hint="cs"/>
        <w:color w:val="7F7F7F" w:themeColor="text1" w:themeTint="80"/>
        <w:sz w:val="16"/>
        <w:szCs w:val="16"/>
        <w:rtl/>
      </w:rPr>
      <w:t xml:space="preserve">  الفاكس  65-32-30-524</w:t>
    </w:r>
    <w:r w:rsidRPr="00AA38A9">
      <w:rPr>
        <w:color w:val="7F7F7F" w:themeColor="text1" w:themeTint="80"/>
        <w:sz w:val="16"/>
        <w:szCs w:val="16"/>
      </w:rPr>
      <w:t>0</w:t>
    </w:r>
  </w:p>
  <w:p w:rsidR="00FC5183" w:rsidRPr="005F6AEA" w:rsidRDefault="00D024B9" w:rsidP="00FC5183">
    <w:pPr>
      <w:pStyle w:val="Pieddepage"/>
      <w:jc w:val="center"/>
      <w:rPr>
        <w:color w:val="7F7F7F" w:themeColor="text1" w:themeTint="80"/>
        <w:sz w:val="16"/>
        <w:szCs w:val="16"/>
      </w:rPr>
    </w:pPr>
    <w:r w:rsidRPr="005F6AEA">
      <w:rPr>
        <w:color w:val="7F7F7F" w:themeColor="text1" w:themeTint="80"/>
        <w:sz w:val="16"/>
        <w:szCs w:val="16"/>
      </w:rPr>
      <w:t xml:space="preserve">Adresse : </w:t>
    </w:r>
    <w:proofErr w:type="spellStart"/>
    <w:r w:rsidRPr="005F6AEA">
      <w:rPr>
        <w:color w:val="7F7F7F" w:themeColor="text1" w:themeTint="80"/>
        <w:sz w:val="16"/>
        <w:szCs w:val="16"/>
      </w:rPr>
      <w:t>Daoudiate</w:t>
    </w:r>
    <w:proofErr w:type="spellEnd"/>
    <w:r w:rsidRPr="005F6AEA">
      <w:rPr>
        <w:color w:val="7F7F7F" w:themeColor="text1" w:themeTint="80"/>
        <w:sz w:val="16"/>
        <w:szCs w:val="16"/>
      </w:rPr>
      <w:t xml:space="preserve"> B.P. 2380 : Marrakech</w:t>
    </w:r>
    <w:proofErr w:type="gramStart"/>
    <w:r w:rsidRPr="005F6AEA">
      <w:rPr>
        <w:color w:val="7F7F7F" w:themeColor="text1" w:themeTint="80"/>
        <w:sz w:val="16"/>
        <w:szCs w:val="16"/>
      </w:rPr>
      <w:t>-  Tél</w:t>
    </w:r>
    <w:proofErr w:type="gramEnd"/>
    <w:r w:rsidRPr="005F6AEA">
      <w:rPr>
        <w:color w:val="7F7F7F" w:themeColor="text1" w:themeTint="80"/>
        <w:sz w:val="16"/>
        <w:szCs w:val="16"/>
      </w:rPr>
      <w:t>. : 0</w:t>
    </w:r>
    <w:r w:rsidRPr="00AA38A9">
      <w:rPr>
        <w:rFonts w:hint="cs"/>
        <w:color w:val="7F7F7F" w:themeColor="text1" w:themeTint="80"/>
        <w:sz w:val="16"/>
        <w:szCs w:val="16"/>
        <w:rtl/>
      </w:rPr>
      <w:t>5</w:t>
    </w:r>
    <w:r w:rsidRPr="005F6AEA">
      <w:rPr>
        <w:color w:val="7F7F7F" w:themeColor="text1" w:themeTint="80"/>
        <w:sz w:val="16"/>
        <w:szCs w:val="16"/>
      </w:rPr>
      <w:t>24-30-30-32 / 0</w:t>
    </w:r>
    <w:r w:rsidRPr="00AA38A9">
      <w:rPr>
        <w:rFonts w:hint="cs"/>
        <w:color w:val="7F7F7F" w:themeColor="text1" w:themeTint="80"/>
        <w:sz w:val="16"/>
        <w:szCs w:val="16"/>
        <w:rtl/>
      </w:rPr>
      <w:t>5</w:t>
    </w:r>
    <w:r w:rsidRPr="005F6AEA">
      <w:rPr>
        <w:color w:val="7F7F7F" w:themeColor="text1" w:themeTint="80"/>
        <w:sz w:val="16"/>
        <w:szCs w:val="16"/>
      </w:rPr>
      <w:t>24-30-33-95 -  Fax. 0</w:t>
    </w:r>
    <w:r w:rsidRPr="00AA38A9">
      <w:rPr>
        <w:rFonts w:hint="cs"/>
        <w:color w:val="7F7F7F" w:themeColor="text1" w:themeTint="80"/>
        <w:sz w:val="16"/>
        <w:szCs w:val="16"/>
        <w:rtl/>
      </w:rPr>
      <w:t>5</w:t>
    </w:r>
    <w:r w:rsidRPr="005F6AEA">
      <w:rPr>
        <w:color w:val="7F7F7F" w:themeColor="text1" w:themeTint="80"/>
        <w:sz w:val="16"/>
        <w:szCs w:val="16"/>
      </w:rPr>
      <w:t>24-30-32-65</w:t>
    </w:r>
  </w:p>
  <w:p w:rsidR="00FC5183" w:rsidRPr="005F6AEA" w:rsidRDefault="002344E3" w:rsidP="00FC5183">
    <w:pPr>
      <w:pStyle w:val="Pieddepage"/>
      <w:jc w:val="center"/>
      <w:rPr>
        <w:color w:val="7F7F7F" w:themeColor="text1" w:themeTint="80"/>
        <w:sz w:val="20"/>
        <w:szCs w:val="20"/>
      </w:rPr>
    </w:pPr>
    <w:hyperlink r:id="rId1" w:history="1">
      <w:r w:rsidR="00D024B9" w:rsidRPr="005F6AEA">
        <w:rPr>
          <w:rStyle w:val="Lienhypertexte"/>
          <w:color w:val="7F7F7F" w:themeColor="text1" w:themeTint="80"/>
          <w:sz w:val="16"/>
          <w:szCs w:val="16"/>
        </w:rPr>
        <w:t>http://www</w:t>
      </w:r>
    </w:hyperlink>
    <w:r w:rsidR="00D024B9" w:rsidRPr="005F6AEA">
      <w:rPr>
        <w:color w:val="7F7F7F" w:themeColor="text1" w:themeTint="80"/>
        <w:sz w:val="16"/>
        <w:szCs w:val="16"/>
        <w:u w:val="single"/>
      </w:rPr>
      <w:t>4.fsjes.uca.ma</w:t>
    </w:r>
    <w:r w:rsidR="00D024B9" w:rsidRPr="005F6AEA">
      <w:rPr>
        <w:color w:val="7F7F7F" w:themeColor="text1" w:themeTint="80"/>
        <w:sz w:val="16"/>
        <w:szCs w:val="16"/>
      </w:rPr>
      <w:t xml:space="preserve">       Email : </w:t>
    </w:r>
    <w:hyperlink r:id="rId2" w:history="1">
      <w:r w:rsidR="00D024B9" w:rsidRPr="005F6AEA">
        <w:rPr>
          <w:rStyle w:val="Lienhypertexte"/>
          <w:color w:val="7F7F7F" w:themeColor="text1" w:themeTint="80"/>
          <w:sz w:val="16"/>
          <w:szCs w:val="16"/>
        </w:rPr>
        <w:t>contact.fsjes@uca.ma</w:t>
      </w:r>
    </w:hyperlink>
    <w:r w:rsidR="00D024B9" w:rsidRPr="005F6AEA">
      <w:rPr>
        <w:color w:val="7F7F7F" w:themeColor="text1" w:themeTint="80"/>
        <w:sz w:val="20"/>
        <w:szCs w:val="20"/>
      </w:rPr>
      <w:t xml:space="preserve"> </w:t>
    </w:r>
  </w:p>
  <w:p w:rsidR="00FC5183" w:rsidRDefault="002344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E3" w:rsidRDefault="002344E3" w:rsidP="00C02BC9">
      <w:pPr>
        <w:spacing w:after="0" w:line="240" w:lineRule="auto"/>
      </w:pPr>
      <w:r>
        <w:separator/>
      </w:r>
    </w:p>
  </w:footnote>
  <w:footnote w:type="continuationSeparator" w:id="0">
    <w:p w:rsidR="002344E3" w:rsidRDefault="002344E3" w:rsidP="00C0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AAF" w:rsidRPr="008C3866" w:rsidRDefault="00D024B9" w:rsidP="00AD3AAF">
    <w:pPr>
      <w:pStyle w:val="En-tte"/>
      <w:bidi/>
      <w:rPr>
        <w:rFonts w:ascii="Sakkal Majalla" w:hAnsi="Sakkal Majalla" w:cs="Sakkal Majalla"/>
        <w:rtl/>
      </w:rPr>
    </w:pPr>
    <w:r>
      <w:rPr>
        <w:rFonts w:ascii="Sakkal Majalla" w:hAnsi="Sakkal Majalla" w:cs="Sakkal Majalla"/>
        <w:noProof/>
        <w:rtl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5310505</wp:posOffset>
          </wp:positionH>
          <wp:positionV relativeFrom="paragraph">
            <wp:posOffset>-1905</wp:posOffset>
          </wp:positionV>
          <wp:extent cx="752475" cy="752475"/>
          <wp:effectExtent l="19050" t="0" r="9525" b="0"/>
          <wp:wrapNone/>
          <wp:docPr id="7" name="Image 0" descr="UC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akkal Majalla" w:hAnsi="Sakkal Majalla" w:cs="Sakkal Majalla" w:hint="cs"/>
        <w:rtl/>
      </w:rPr>
      <w:t xml:space="preserve">            </w:t>
    </w:r>
    <w:r>
      <w:rPr>
        <w:rFonts w:ascii="Sakkal Majalla" w:hAnsi="Sakkal Majalla" w:cs="Sakkal Majalla"/>
      </w:rPr>
      <w:t xml:space="preserve">                               </w:t>
    </w:r>
    <w:r w:rsidRPr="008C3866">
      <w:rPr>
        <w:rFonts w:ascii="Sakkal Majalla" w:hAnsi="Sakkal Majalla" w:cs="Sakkal Majalla"/>
        <w:rtl/>
      </w:rPr>
      <w:t>المملكة المغربية</w:t>
    </w:r>
  </w:p>
  <w:p w:rsidR="00AD3AAF" w:rsidRPr="008C3866" w:rsidRDefault="00D024B9" w:rsidP="00AD3AAF">
    <w:pPr>
      <w:pStyle w:val="En-tte"/>
      <w:bidi/>
      <w:rPr>
        <w:rFonts w:ascii="Sakkal Majalla" w:hAnsi="Sakkal Majalla" w:cs="Sakkal Majalla"/>
        <w:rtl/>
      </w:rPr>
    </w:pPr>
    <w:r>
      <w:rPr>
        <w:rFonts w:ascii="Sakkal Majalla" w:hAnsi="Sakkal Majalla" w:cs="Sakkal Majalla"/>
      </w:rPr>
      <w:t xml:space="preserve">      </w:t>
    </w:r>
    <w:r>
      <w:rPr>
        <w:rFonts w:ascii="Sakkal Majalla" w:hAnsi="Sakkal Majalla" w:cs="Sakkal Majalla" w:hint="cs"/>
        <w:rtl/>
      </w:rPr>
      <w:t xml:space="preserve">            </w:t>
    </w:r>
    <w:r>
      <w:rPr>
        <w:rFonts w:ascii="Sakkal Majalla" w:hAnsi="Sakkal Majalla" w:cs="Sakkal Majalla"/>
      </w:rPr>
      <w:t xml:space="preserve">                        </w:t>
    </w:r>
    <w:r w:rsidRPr="008C3866">
      <w:rPr>
        <w:rFonts w:ascii="Sakkal Majalla" w:hAnsi="Sakkal Majalla" w:cs="Sakkal Majalla"/>
        <w:rtl/>
      </w:rPr>
      <w:t>جامعة القاضي عياض</w:t>
    </w:r>
  </w:p>
  <w:p w:rsidR="00AD3AAF" w:rsidRPr="008C3866" w:rsidRDefault="00D024B9" w:rsidP="00AD3AAF">
    <w:pPr>
      <w:pStyle w:val="En-tte"/>
      <w:bidi/>
      <w:rPr>
        <w:rFonts w:ascii="Sakkal Majalla" w:hAnsi="Sakkal Majalla" w:cs="Sakkal Majalla"/>
      </w:rPr>
    </w:pPr>
    <w:r>
      <w:rPr>
        <w:rFonts w:ascii="Sakkal Majalla" w:hAnsi="Sakkal Majalla" w:cs="Sakkal Majalla"/>
      </w:rPr>
      <w:t xml:space="preserve">       </w:t>
    </w:r>
    <w:r>
      <w:rPr>
        <w:rFonts w:ascii="Sakkal Majalla" w:hAnsi="Sakkal Majalla" w:cs="Sakkal Majalla" w:hint="cs"/>
        <w:rtl/>
      </w:rPr>
      <w:t xml:space="preserve">           </w:t>
    </w:r>
    <w:r>
      <w:rPr>
        <w:rFonts w:ascii="Sakkal Majalla" w:hAnsi="Sakkal Majalla" w:cs="Sakkal Majalla"/>
      </w:rPr>
      <w:t xml:space="preserve">                       </w:t>
    </w:r>
    <w:r w:rsidRPr="008C3866">
      <w:rPr>
        <w:rFonts w:ascii="Sakkal Majalla" w:hAnsi="Sakkal Majalla" w:cs="Sakkal Majalla"/>
        <w:rtl/>
      </w:rPr>
      <w:t xml:space="preserve">كلية العلوم القانونية </w:t>
    </w:r>
    <w:r>
      <w:rPr>
        <w:rFonts w:ascii="Sakkal Majalla" w:hAnsi="Sakkal Majalla" w:cs="Sakkal Majalla" w:hint="cs"/>
        <w:rtl/>
      </w:rPr>
      <w:t>و</w:t>
    </w:r>
    <w:r w:rsidRPr="008C3866">
      <w:rPr>
        <w:rFonts w:ascii="Sakkal Majalla" w:hAnsi="Sakkal Majalla" w:cs="Sakkal Majalla"/>
        <w:rtl/>
      </w:rPr>
      <w:t xml:space="preserve">الاقتصادية والاجتماعية </w:t>
    </w:r>
    <w:proofErr w:type="gramStart"/>
    <w:r w:rsidRPr="008C3866">
      <w:rPr>
        <w:rFonts w:ascii="Sakkal Majalla" w:hAnsi="Sakkal Majalla" w:cs="Sakkal Majalla"/>
        <w:rtl/>
      </w:rPr>
      <w:t xml:space="preserve">- </w:t>
    </w:r>
    <w:r>
      <w:rPr>
        <w:rFonts w:ascii="Sakkal Majalla" w:hAnsi="Sakkal Majalla" w:cs="Sakkal Majalla" w:hint="cs"/>
        <w:rtl/>
      </w:rPr>
      <w:t xml:space="preserve"> </w:t>
    </w:r>
    <w:proofErr w:type="gramEnd"/>
    <w:r w:rsidRPr="008C3866">
      <w:rPr>
        <w:rFonts w:ascii="Sakkal Majalla" w:hAnsi="Sakkal Majalla" w:cs="Sakkal Majalla"/>
        <w:rtl/>
      </w:rPr>
      <w:t>مراكش</w:t>
    </w:r>
  </w:p>
  <w:p w:rsidR="00AD3AAF" w:rsidRDefault="002344E3" w:rsidP="00AD3AA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68BD"/>
    <w:multiLevelType w:val="hybridMultilevel"/>
    <w:tmpl w:val="B4944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C5C"/>
    <w:multiLevelType w:val="hybridMultilevel"/>
    <w:tmpl w:val="BC546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B0AD3"/>
    <w:multiLevelType w:val="hybridMultilevel"/>
    <w:tmpl w:val="9BCC8B0C"/>
    <w:lvl w:ilvl="0" w:tplc="A7FCE0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8C"/>
    <w:rsid w:val="00001C8C"/>
    <w:rsid w:val="00025B08"/>
    <w:rsid w:val="000876CA"/>
    <w:rsid w:val="00087984"/>
    <w:rsid w:val="00114657"/>
    <w:rsid w:val="001F2BD1"/>
    <w:rsid w:val="002344E3"/>
    <w:rsid w:val="00281DF9"/>
    <w:rsid w:val="002B3244"/>
    <w:rsid w:val="002E0563"/>
    <w:rsid w:val="002E52DB"/>
    <w:rsid w:val="00347FC9"/>
    <w:rsid w:val="00373A98"/>
    <w:rsid w:val="003D2A04"/>
    <w:rsid w:val="003D4C9A"/>
    <w:rsid w:val="003E15D8"/>
    <w:rsid w:val="00484E45"/>
    <w:rsid w:val="004D4503"/>
    <w:rsid w:val="00551668"/>
    <w:rsid w:val="00640DE0"/>
    <w:rsid w:val="006D77DC"/>
    <w:rsid w:val="006E335F"/>
    <w:rsid w:val="00704D1C"/>
    <w:rsid w:val="007A09A1"/>
    <w:rsid w:val="007A14D5"/>
    <w:rsid w:val="007B0F21"/>
    <w:rsid w:val="00802E9D"/>
    <w:rsid w:val="00857849"/>
    <w:rsid w:val="008E3E95"/>
    <w:rsid w:val="008F6509"/>
    <w:rsid w:val="00A5009A"/>
    <w:rsid w:val="00B147E6"/>
    <w:rsid w:val="00B25B82"/>
    <w:rsid w:val="00BE243E"/>
    <w:rsid w:val="00BF3EFB"/>
    <w:rsid w:val="00C02BC9"/>
    <w:rsid w:val="00CB0118"/>
    <w:rsid w:val="00D024B9"/>
    <w:rsid w:val="00D06D58"/>
    <w:rsid w:val="00D21494"/>
    <w:rsid w:val="00D75DDF"/>
    <w:rsid w:val="00DA134E"/>
    <w:rsid w:val="00E23F0A"/>
    <w:rsid w:val="00EF4C2F"/>
    <w:rsid w:val="00F0645B"/>
    <w:rsid w:val="00F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6C96B-2EF3-4245-86A7-65F21365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C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C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0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C8C"/>
  </w:style>
  <w:style w:type="paragraph" w:styleId="Pieddepage">
    <w:name w:val="footer"/>
    <w:basedOn w:val="Normal"/>
    <w:link w:val="PieddepageCar"/>
    <w:unhideWhenUsed/>
    <w:rsid w:val="0000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01C8C"/>
  </w:style>
  <w:style w:type="character" w:styleId="Lienhypertexte">
    <w:name w:val="Hyperlink"/>
    <w:basedOn w:val="Policepardfaut"/>
    <w:rsid w:val="00001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.fsjes@uca.ma" TargetMode="External"/><Relationship Id="rId1" Type="http://schemas.openxmlformats.org/officeDocument/2006/relationships/hyperlink" Target="http://ww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Zakia</dc:creator>
  <cp:lastModifiedBy>hp</cp:lastModifiedBy>
  <cp:revision>2</cp:revision>
  <cp:lastPrinted>2018-10-28T20:16:00Z</cp:lastPrinted>
  <dcterms:created xsi:type="dcterms:W3CDTF">2018-11-23T17:26:00Z</dcterms:created>
  <dcterms:modified xsi:type="dcterms:W3CDTF">2018-11-23T17:26:00Z</dcterms:modified>
</cp:coreProperties>
</file>